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1D" w:rsidRDefault="00DF0A1D" w:rsidP="00DF0A1D">
      <w:pPr>
        <w:rPr>
          <w:sz w:val="28"/>
          <w:szCs w:val="28"/>
        </w:rPr>
      </w:pPr>
      <w:bookmarkStart w:id="0" w:name="_GoBack"/>
      <w:bookmarkEnd w:id="0"/>
    </w:p>
    <w:p w:rsidR="00D1058C" w:rsidRDefault="00D1058C" w:rsidP="00DF0A1D">
      <w:pPr>
        <w:rPr>
          <w:sz w:val="28"/>
          <w:szCs w:val="28"/>
        </w:rPr>
      </w:pPr>
    </w:p>
    <w:p w:rsidR="004C261A" w:rsidRDefault="004C261A" w:rsidP="00DF0A1D">
      <w:pPr>
        <w:rPr>
          <w:sz w:val="28"/>
          <w:szCs w:val="28"/>
        </w:rPr>
      </w:pPr>
    </w:p>
    <w:p w:rsidR="00563D50" w:rsidRDefault="00DF0A1D" w:rsidP="00DF0A1D">
      <w:pPr>
        <w:jc w:val="center"/>
        <w:rPr>
          <w:rFonts w:ascii="方正小标宋简体" w:eastAsia="方正小标宋简体"/>
          <w:sz w:val="44"/>
          <w:szCs w:val="44"/>
        </w:rPr>
      </w:pPr>
      <w:r w:rsidRPr="00683C53">
        <w:rPr>
          <w:rFonts w:ascii="方正小标宋简体" w:eastAsia="方正小标宋简体" w:hint="eastAsia"/>
          <w:sz w:val="44"/>
          <w:szCs w:val="44"/>
        </w:rPr>
        <w:t>陕西未来能源化工有限公司</w:t>
      </w:r>
      <w:r w:rsidR="001C1224">
        <w:rPr>
          <w:rFonts w:ascii="方正小标宋简体" w:eastAsia="方正小标宋简体" w:hint="eastAsia"/>
          <w:sz w:val="44"/>
          <w:szCs w:val="44"/>
        </w:rPr>
        <w:t>煤制油分公司</w:t>
      </w:r>
    </w:p>
    <w:p w:rsidR="00DF0A1D" w:rsidRPr="00683C53" w:rsidRDefault="00DF0A1D" w:rsidP="00DF0A1D">
      <w:pPr>
        <w:jc w:val="center"/>
        <w:rPr>
          <w:rFonts w:ascii="方正小标宋简体" w:eastAsia="方正小标宋简体"/>
          <w:sz w:val="44"/>
          <w:szCs w:val="44"/>
        </w:rPr>
      </w:pPr>
      <w:r w:rsidRPr="00683C53">
        <w:rPr>
          <w:rFonts w:ascii="方正小标宋简体" w:eastAsia="方正小标宋简体" w:hint="eastAsia"/>
          <w:sz w:val="44"/>
          <w:szCs w:val="44"/>
        </w:rPr>
        <w:t>机械密封维修</w:t>
      </w:r>
      <w:r w:rsidR="003A2A1B">
        <w:rPr>
          <w:rFonts w:ascii="方正小标宋简体" w:eastAsia="方正小标宋简体" w:hint="eastAsia"/>
          <w:sz w:val="44"/>
          <w:szCs w:val="44"/>
        </w:rPr>
        <w:t>框架</w:t>
      </w:r>
      <w:r w:rsidRPr="00683C53">
        <w:rPr>
          <w:rFonts w:ascii="方正小标宋简体" w:eastAsia="方正小标宋简体" w:hint="eastAsia"/>
          <w:sz w:val="44"/>
          <w:szCs w:val="44"/>
        </w:rPr>
        <w:t>技术规格书</w:t>
      </w:r>
    </w:p>
    <w:p w:rsidR="00DF0A1D" w:rsidRPr="00683C53" w:rsidRDefault="00DF0A1D" w:rsidP="00DF0A1D">
      <w:pPr>
        <w:rPr>
          <w:sz w:val="28"/>
          <w:szCs w:val="28"/>
        </w:rPr>
      </w:pPr>
    </w:p>
    <w:p w:rsidR="00DF0A1D" w:rsidRPr="00683C53" w:rsidRDefault="00DF0A1D" w:rsidP="00DF0A1D">
      <w:pPr>
        <w:rPr>
          <w:sz w:val="28"/>
          <w:szCs w:val="28"/>
        </w:rPr>
      </w:pPr>
    </w:p>
    <w:p w:rsidR="00DF0A1D" w:rsidRPr="00683C53" w:rsidRDefault="00DF0A1D" w:rsidP="00DF0A1D">
      <w:pPr>
        <w:rPr>
          <w:rFonts w:ascii="方正小标宋简体" w:eastAsia="方正小标宋简体"/>
          <w:sz w:val="36"/>
          <w:szCs w:val="36"/>
        </w:rPr>
      </w:pPr>
    </w:p>
    <w:p w:rsidR="00DF0A1D" w:rsidRPr="00683C53" w:rsidRDefault="00DF0A1D" w:rsidP="00DF0A1D">
      <w:pPr>
        <w:ind w:firstLineChars="550" w:firstLine="1980"/>
        <w:rPr>
          <w:rFonts w:ascii="方正小标宋简体" w:eastAsia="方正小标宋简体"/>
          <w:sz w:val="36"/>
          <w:szCs w:val="36"/>
        </w:rPr>
      </w:pPr>
      <w:r w:rsidRPr="00683C53">
        <w:rPr>
          <w:rFonts w:ascii="方正小标宋简体" w:eastAsia="方正小标宋简体" w:hint="eastAsia"/>
          <w:sz w:val="36"/>
          <w:szCs w:val="36"/>
        </w:rPr>
        <w:t>编制：</w:t>
      </w:r>
    </w:p>
    <w:p w:rsidR="00DF0A1D" w:rsidRPr="00683C53" w:rsidRDefault="00DF0A1D" w:rsidP="00DF0A1D">
      <w:pPr>
        <w:rPr>
          <w:rFonts w:ascii="方正小标宋简体" w:eastAsia="方正小标宋简体"/>
          <w:sz w:val="36"/>
          <w:szCs w:val="36"/>
        </w:rPr>
      </w:pPr>
    </w:p>
    <w:p w:rsidR="001A44F4" w:rsidRDefault="001A44F4" w:rsidP="00DF0A1D">
      <w:pPr>
        <w:ind w:firstLineChars="550" w:firstLine="1980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校核：</w:t>
      </w:r>
    </w:p>
    <w:p w:rsidR="001A44F4" w:rsidRDefault="001A44F4" w:rsidP="00DF0A1D">
      <w:pPr>
        <w:ind w:firstLineChars="550" w:firstLine="1980"/>
        <w:rPr>
          <w:rFonts w:ascii="方正小标宋简体" w:eastAsia="方正小标宋简体"/>
          <w:sz w:val="36"/>
          <w:szCs w:val="36"/>
        </w:rPr>
      </w:pPr>
    </w:p>
    <w:p w:rsidR="00DF0A1D" w:rsidRPr="00683C53" w:rsidRDefault="00DF0A1D" w:rsidP="00DF0A1D">
      <w:pPr>
        <w:ind w:firstLineChars="550" w:firstLine="1980"/>
        <w:rPr>
          <w:rFonts w:ascii="方正小标宋简体" w:eastAsia="方正小标宋简体"/>
          <w:sz w:val="36"/>
          <w:szCs w:val="36"/>
        </w:rPr>
      </w:pPr>
      <w:r w:rsidRPr="00683C53">
        <w:rPr>
          <w:rFonts w:ascii="方正小标宋简体" w:eastAsia="方正小标宋简体" w:hint="eastAsia"/>
          <w:sz w:val="36"/>
          <w:szCs w:val="36"/>
        </w:rPr>
        <w:t>审核：</w:t>
      </w:r>
    </w:p>
    <w:p w:rsidR="00DF0A1D" w:rsidRPr="00683C53" w:rsidRDefault="00DF0A1D" w:rsidP="00DF0A1D">
      <w:pPr>
        <w:rPr>
          <w:rFonts w:ascii="方正小标宋简体" w:eastAsia="方正小标宋简体"/>
          <w:sz w:val="36"/>
          <w:szCs w:val="36"/>
        </w:rPr>
      </w:pPr>
    </w:p>
    <w:p w:rsidR="00DF0A1D" w:rsidRPr="00683C53" w:rsidRDefault="001A44F4" w:rsidP="00DF0A1D">
      <w:pPr>
        <w:ind w:firstLineChars="550" w:firstLine="1980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审批</w:t>
      </w:r>
      <w:r w:rsidR="00DF0A1D" w:rsidRPr="00683C53">
        <w:rPr>
          <w:rFonts w:ascii="方正小标宋简体" w:eastAsia="方正小标宋简体" w:hint="eastAsia"/>
          <w:sz w:val="36"/>
          <w:szCs w:val="36"/>
        </w:rPr>
        <w:t>：</w:t>
      </w:r>
    </w:p>
    <w:p w:rsidR="00DF0A1D" w:rsidRPr="00683C53" w:rsidRDefault="00DF0A1D" w:rsidP="00DF0A1D">
      <w:pPr>
        <w:rPr>
          <w:sz w:val="28"/>
          <w:szCs w:val="28"/>
        </w:rPr>
      </w:pPr>
    </w:p>
    <w:p w:rsidR="00DF0A1D" w:rsidRPr="00683C53" w:rsidRDefault="00DF0A1D" w:rsidP="00DF0A1D">
      <w:pPr>
        <w:rPr>
          <w:sz w:val="28"/>
          <w:szCs w:val="28"/>
        </w:rPr>
      </w:pPr>
    </w:p>
    <w:p w:rsidR="00DF0A1D" w:rsidRPr="00683C53" w:rsidRDefault="00DF0A1D" w:rsidP="00DF0A1D">
      <w:pPr>
        <w:rPr>
          <w:sz w:val="28"/>
          <w:szCs w:val="28"/>
        </w:rPr>
      </w:pPr>
    </w:p>
    <w:p w:rsidR="00DF0A1D" w:rsidRDefault="00DF0A1D" w:rsidP="00DF0A1D">
      <w:pPr>
        <w:jc w:val="center"/>
        <w:rPr>
          <w:rFonts w:ascii="方正小标宋简体" w:eastAsia="方正小标宋简体"/>
          <w:sz w:val="32"/>
          <w:szCs w:val="32"/>
        </w:rPr>
      </w:pPr>
      <w:r w:rsidRPr="00683C53">
        <w:rPr>
          <w:rFonts w:ascii="方正小标宋简体" w:eastAsia="方正小标宋简体" w:hint="eastAsia"/>
          <w:sz w:val="32"/>
          <w:szCs w:val="32"/>
        </w:rPr>
        <w:t>二O一</w:t>
      </w:r>
      <w:r w:rsidR="001A44F4">
        <w:rPr>
          <w:rFonts w:ascii="方正小标宋简体" w:eastAsia="方正小标宋简体" w:hint="eastAsia"/>
          <w:sz w:val="32"/>
          <w:szCs w:val="32"/>
        </w:rPr>
        <w:t>八</w:t>
      </w:r>
      <w:r w:rsidR="00D34EA6" w:rsidRPr="00683C53">
        <w:rPr>
          <w:rFonts w:ascii="方正小标宋简体" w:eastAsia="方正小标宋简体" w:hint="eastAsia"/>
          <w:sz w:val="32"/>
          <w:szCs w:val="32"/>
        </w:rPr>
        <w:t>年</w:t>
      </w:r>
      <w:r w:rsidR="001A44F4">
        <w:rPr>
          <w:rFonts w:ascii="方正小标宋简体" w:eastAsia="方正小标宋简体" w:hint="eastAsia"/>
          <w:sz w:val="32"/>
          <w:szCs w:val="32"/>
        </w:rPr>
        <w:t>四</w:t>
      </w:r>
      <w:r w:rsidRPr="00683C53">
        <w:rPr>
          <w:rFonts w:ascii="方正小标宋简体" w:eastAsia="方正小标宋简体" w:hint="eastAsia"/>
          <w:sz w:val="32"/>
          <w:szCs w:val="32"/>
        </w:rPr>
        <w:t>月</w:t>
      </w:r>
      <w:r w:rsidR="001A44F4">
        <w:rPr>
          <w:rFonts w:ascii="方正小标宋简体" w:eastAsia="方正小标宋简体" w:hint="eastAsia"/>
          <w:sz w:val="32"/>
          <w:szCs w:val="32"/>
        </w:rPr>
        <w:t>六</w:t>
      </w:r>
      <w:r w:rsidRPr="00683C53">
        <w:rPr>
          <w:rFonts w:ascii="方正小标宋简体" w:eastAsia="方正小标宋简体" w:hint="eastAsia"/>
          <w:sz w:val="32"/>
          <w:szCs w:val="32"/>
        </w:rPr>
        <w:t>日</w:t>
      </w:r>
    </w:p>
    <w:p w:rsidR="004C261A" w:rsidRPr="00683C53" w:rsidRDefault="004C261A" w:rsidP="00DF0A1D">
      <w:pPr>
        <w:jc w:val="center"/>
        <w:rPr>
          <w:rFonts w:ascii="方正小标宋简体" w:eastAsia="方正小标宋简体"/>
          <w:sz w:val="32"/>
          <w:szCs w:val="32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0803102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6158F9" w:rsidRPr="00D569E5" w:rsidRDefault="006158F9" w:rsidP="006158F9">
          <w:pPr>
            <w:pStyle w:val="TOC"/>
            <w:jc w:val="center"/>
          </w:pPr>
          <w:r w:rsidRPr="00D569E5">
            <w:rPr>
              <w:lang w:val="zh-CN"/>
            </w:rPr>
            <w:t>目录</w:t>
          </w:r>
        </w:p>
        <w:p w:rsidR="00901B73" w:rsidRDefault="005F0629" w:rsidP="00901B73">
          <w:pPr>
            <w:pStyle w:val="10"/>
          </w:pPr>
          <w:r>
            <w:fldChar w:fldCharType="begin"/>
          </w:r>
          <w:r w:rsidR="00901B73">
            <w:instrText xml:space="preserve"> TOC \o "1-1" \h \z \u </w:instrText>
          </w:r>
          <w:r>
            <w:fldChar w:fldCharType="separate"/>
          </w:r>
          <w:hyperlink w:anchor="_Toc510765674" w:history="1">
            <w:r w:rsidR="00901B73" w:rsidRPr="00AC5CD9">
              <w:rPr>
                <w:rStyle w:val="a8"/>
              </w:rPr>
              <w:t>1.</w:t>
            </w:r>
            <w:r w:rsidR="00901B73" w:rsidRPr="00AC5CD9">
              <w:rPr>
                <w:rStyle w:val="a8"/>
                <w:rFonts w:hint="eastAsia"/>
              </w:rPr>
              <w:t>维修名称、项目地点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75" w:history="1">
            <w:r w:rsidR="00901B73" w:rsidRPr="00AC5CD9">
              <w:rPr>
                <w:rStyle w:val="a8"/>
              </w:rPr>
              <w:t>2.</w:t>
            </w:r>
            <w:r w:rsidR="00901B73" w:rsidRPr="00AC5CD9">
              <w:rPr>
                <w:rStyle w:val="a8"/>
                <w:rFonts w:hint="eastAsia"/>
              </w:rPr>
              <w:t>维修范围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76" w:history="1">
            <w:r w:rsidR="00901B73" w:rsidRPr="00AC5CD9">
              <w:rPr>
                <w:rStyle w:val="a8"/>
              </w:rPr>
              <w:t>3.</w:t>
            </w:r>
            <w:r w:rsidR="00901B73" w:rsidRPr="00AC5CD9">
              <w:rPr>
                <w:rStyle w:val="a8"/>
                <w:rFonts w:hint="eastAsia"/>
              </w:rPr>
              <w:t>维修分包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77" w:history="1">
            <w:r w:rsidR="00901B73" w:rsidRPr="00AC5CD9">
              <w:rPr>
                <w:rStyle w:val="a8"/>
              </w:rPr>
              <w:t>4.</w:t>
            </w:r>
            <w:r w:rsidR="00901B73" w:rsidRPr="00AC5CD9">
              <w:rPr>
                <w:rStyle w:val="a8"/>
                <w:rFonts w:hint="eastAsia"/>
              </w:rPr>
              <w:t>维修有效期限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78" w:history="1">
            <w:r w:rsidR="00901B73" w:rsidRPr="00AC5CD9">
              <w:rPr>
                <w:rStyle w:val="a8"/>
              </w:rPr>
              <w:t>5.</w:t>
            </w:r>
            <w:r w:rsidR="00901B73" w:rsidRPr="00AC5CD9">
              <w:rPr>
                <w:rStyle w:val="a8"/>
                <w:rFonts w:hint="eastAsia"/>
              </w:rPr>
              <w:t>投标方资质要求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79" w:history="1">
            <w:r w:rsidR="00901B73" w:rsidRPr="00AC5CD9">
              <w:rPr>
                <w:rStyle w:val="a8"/>
              </w:rPr>
              <w:t>6.</w:t>
            </w:r>
            <w:r w:rsidR="00901B73" w:rsidRPr="00AC5CD9">
              <w:rPr>
                <w:rStyle w:val="a8"/>
                <w:rFonts w:hint="eastAsia"/>
              </w:rPr>
              <w:t>投标方的报价要求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901B73" w:rsidRPr="00901B73" w:rsidRDefault="005F0629" w:rsidP="00901B73">
          <w:pPr>
            <w:pStyle w:val="10"/>
          </w:pPr>
          <w:hyperlink w:anchor="_Toc510765680" w:history="1">
            <w:r w:rsidR="00901B73" w:rsidRPr="00901B73">
              <w:rPr>
                <w:rStyle w:val="a8"/>
              </w:rPr>
              <w:t>7.</w:t>
            </w:r>
            <w:r w:rsidR="00901B73" w:rsidRPr="00901B73">
              <w:rPr>
                <w:rStyle w:val="a8"/>
                <w:rFonts w:hint="eastAsia"/>
              </w:rPr>
              <w:t>维修相关要求</w:t>
            </w:r>
            <w:r w:rsidR="00901B73" w:rsidRPr="00901B73">
              <w:rPr>
                <w:webHidden/>
              </w:rPr>
              <w:tab/>
            </w:r>
            <w:r w:rsidRPr="00901B73">
              <w:rPr>
                <w:webHidden/>
              </w:rPr>
              <w:fldChar w:fldCharType="begin"/>
            </w:r>
            <w:r w:rsidR="00901B73" w:rsidRPr="00901B73">
              <w:rPr>
                <w:webHidden/>
              </w:rPr>
              <w:instrText xml:space="preserve"> PAGEREF _Toc510765680 \h </w:instrText>
            </w:r>
            <w:r w:rsidRPr="00901B73">
              <w:rPr>
                <w:webHidden/>
              </w:rPr>
            </w:r>
            <w:r w:rsidRPr="00901B73"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5</w:t>
            </w:r>
            <w:r w:rsidRPr="00901B73"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81" w:history="1">
            <w:r w:rsidR="00901B73" w:rsidRPr="00AC5CD9">
              <w:rPr>
                <w:rStyle w:val="a8"/>
              </w:rPr>
              <w:t>8.</w:t>
            </w:r>
            <w:r w:rsidR="00901B73" w:rsidRPr="00AC5CD9">
              <w:rPr>
                <w:rStyle w:val="a8"/>
                <w:rFonts w:hint="eastAsia"/>
              </w:rPr>
              <w:t>维修相关程序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82" w:history="1">
            <w:r w:rsidR="00901B73" w:rsidRPr="00AC5CD9">
              <w:rPr>
                <w:rStyle w:val="a8"/>
              </w:rPr>
              <w:t>9.</w:t>
            </w:r>
            <w:r w:rsidR="00901B73" w:rsidRPr="00AC5CD9">
              <w:rPr>
                <w:rStyle w:val="a8"/>
                <w:rFonts w:hint="eastAsia"/>
              </w:rPr>
              <w:t>质保期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83" w:history="1">
            <w:r w:rsidR="00901B73" w:rsidRPr="00AC5CD9">
              <w:rPr>
                <w:rStyle w:val="a8"/>
              </w:rPr>
              <w:t>10.</w:t>
            </w:r>
            <w:r w:rsidR="00901B73" w:rsidRPr="00AC5CD9">
              <w:rPr>
                <w:rStyle w:val="a8"/>
                <w:rFonts w:hint="eastAsia"/>
              </w:rPr>
              <w:t>付款方式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84" w:history="1">
            <w:r w:rsidR="00901B73" w:rsidRPr="00AC5CD9">
              <w:rPr>
                <w:rStyle w:val="a8"/>
              </w:rPr>
              <w:t>11.</w:t>
            </w:r>
            <w:r w:rsidR="00901B73" w:rsidRPr="00AC5CD9">
              <w:rPr>
                <w:rStyle w:val="a8"/>
                <w:rFonts w:hint="eastAsia"/>
              </w:rPr>
              <w:t>培训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85" w:history="1">
            <w:r w:rsidR="00901B73" w:rsidRPr="00AC5CD9">
              <w:rPr>
                <w:rStyle w:val="a8"/>
              </w:rPr>
              <w:t>12.</w:t>
            </w:r>
            <w:r w:rsidR="00901B73" w:rsidRPr="00AC5CD9">
              <w:rPr>
                <w:rStyle w:val="a8"/>
                <w:rFonts w:hint="eastAsia"/>
              </w:rPr>
              <w:t>主要技术标准、规程、规范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86" w:history="1">
            <w:r w:rsidR="00901B73" w:rsidRPr="00AC5CD9">
              <w:rPr>
                <w:rStyle w:val="a8"/>
              </w:rPr>
              <w:t>13.</w:t>
            </w:r>
            <w:r w:rsidR="00901B73" w:rsidRPr="00AC5CD9">
              <w:rPr>
                <w:rStyle w:val="a8"/>
                <w:rFonts w:hint="eastAsia"/>
              </w:rPr>
              <w:t>双方责任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87" w:history="1">
            <w:r w:rsidR="00901B73" w:rsidRPr="00AC5CD9">
              <w:rPr>
                <w:rStyle w:val="a8"/>
                <w:kern w:val="0"/>
              </w:rPr>
              <w:t>14.</w:t>
            </w:r>
            <w:r w:rsidR="00901B73" w:rsidRPr="00AC5CD9">
              <w:rPr>
                <w:rStyle w:val="a8"/>
                <w:rFonts w:hint="eastAsia"/>
                <w:kern w:val="0"/>
              </w:rPr>
              <w:t>违约责任及处罚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01B73" w:rsidRDefault="005F0629" w:rsidP="00901B73">
          <w:pPr>
            <w:pStyle w:val="10"/>
          </w:pPr>
          <w:hyperlink w:anchor="_Toc510765688" w:history="1">
            <w:r w:rsidR="00901B73" w:rsidRPr="00AC5CD9">
              <w:rPr>
                <w:rStyle w:val="a8"/>
              </w:rPr>
              <w:t>15.</w:t>
            </w:r>
            <w:r w:rsidR="00901B73" w:rsidRPr="00AC5CD9">
              <w:rPr>
                <w:rStyle w:val="a8"/>
                <w:rFonts w:hint="eastAsia"/>
              </w:rPr>
              <w:t>附件</w:t>
            </w:r>
            <w:r w:rsidR="00901B73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01B73">
              <w:rPr>
                <w:webHidden/>
              </w:rPr>
              <w:instrText xml:space="preserve"> PAGEREF _Toc510765688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1B0814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6158F9" w:rsidRPr="00683C53" w:rsidRDefault="005F0629">
          <w:r>
            <w:rPr>
              <w:sz w:val="28"/>
              <w:szCs w:val="28"/>
            </w:rPr>
            <w:fldChar w:fldCharType="end"/>
          </w:r>
        </w:p>
      </w:sdtContent>
    </w:sdt>
    <w:p w:rsidR="006158F9" w:rsidRPr="00683C53" w:rsidRDefault="006158F9" w:rsidP="005E66B4">
      <w:pPr>
        <w:spacing w:line="360" w:lineRule="auto"/>
        <w:ind w:firstLineChars="200" w:firstLine="560"/>
        <w:rPr>
          <w:sz w:val="28"/>
          <w:szCs w:val="28"/>
        </w:rPr>
      </w:pPr>
    </w:p>
    <w:p w:rsidR="006158F9" w:rsidRDefault="006158F9" w:rsidP="005E66B4">
      <w:pPr>
        <w:spacing w:line="360" w:lineRule="auto"/>
        <w:ind w:firstLineChars="200" w:firstLine="560"/>
        <w:rPr>
          <w:sz w:val="28"/>
          <w:szCs w:val="28"/>
        </w:rPr>
      </w:pPr>
    </w:p>
    <w:p w:rsidR="004C261A" w:rsidRDefault="004C261A" w:rsidP="005E66B4">
      <w:pPr>
        <w:spacing w:line="360" w:lineRule="auto"/>
        <w:ind w:firstLineChars="200" w:firstLine="560"/>
        <w:rPr>
          <w:sz w:val="28"/>
          <w:szCs w:val="28"/>
        </w:rPr>
      </w:pPr>
    </w:p>
    <w:p w:rsidR="00901B73" w:rsidRDefault="00901B73" w:rsidP="005E66B4">
      <w:pPr>
        <w:spacing w:line="360" w:lineRule="auto"/>
        <w:ind w:firstLineChars="200" w:firstLine="560"/>
        <w:rPr>
          <w:sz w:val="28"/>
          <w:szCs w:val="28"/>
        </w:rPr>
      </w:pPr>
    </w:p>
    <w:p w:rsidR="00901B73" w:rsidRDefault="00901B73" w:rsidP="005E66B4">
      <w:pPr>
        <w:spacing w:line="360" w:lineRule="auto"/>
        <w:ind w:firstLineChars="200" w:firstLine="560"/>
        <w:rPr>
          <w:sz w:val="28"/>
          <w:szCs w:val="28"/>
        </w:rPr>
      </w:pPr>
    </w:p>
    <w:p w:rsidR="007451F0" w:rsidRDefault="007451F0" w:rsidP="00112201">
      <w:pPr>
        <w:spacing w:line="500" w:lineRule="exact"/>
        <w:ind w:firstLineChars="200" w:firstLine="560"/>
        <w:rPr>
          <w:sz w:val="28"/>
          <w:szCs w:val="28"/>
        </w:rPr>
      </w:pPr>
    </w:p>
    <w:p w:rsidR="00273E70" w:rsidRPr="00683C53" w:rsidRDefault="00273E70" w:rsidP="00112201">
      <w:pPr>
        <w:spacing w:line="500" w:lineRule="exact"/>
        <w:ind w:firstLineChars="200" w:firstLine="560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lastRenderedPageBreak/>
        <w:t>为</w:t>
      </w:r>
      <w:r w:rsidR="00C816F8">
        <w:rPr>
          <w:rFonts w:hint="eastAsia"/>
          <w:sz w:val="28"/>
          <w:szCs w:val="28"/>
        </w:rPr>
        <w:t>降低</w:t>
      </w:r>
      <w:r w:rsidRPr="00683C53">
        <w:rPr>
          <w:rFonts w:hint="eastAsia"/>
          <w:sz w:val="28"/>
          <w:szCs w:val="28"/>
        </w:rPr>
        <w:t>陕西未来能源化工有公司（以下简称招标方）</w:t>
      </w:r>
      <w:r w:rsidR="00C816F8" w:rsidRPr="00683C53">
        <w:rPr>
          <w:rFonts w:hint="eastAsia"/>
          <w:sz w:val="28"/>
          <w:szCs w:val="28"/>
        </w:rPr>
        <w:t>煤制油</w:t>
      </w:r>
      <w:r w:rsidR="00626B27">
        <w:rPr>
          <w:rFonts w:hint="eastAsia"/>
          <w:sz w:val="28"/>
          <w:szCs w:val="28"/>
        </w:rPr>
        <w:t>分公司</w:t>
      </w:r>
      <w:r w:rsidRPr="00683C53">
        <w:rPr>
          <w:rFonts w:hint="eastAsia"/>
          <w:sz w:val="28"/>
          <w:szCs w:val="28"/>
        </w:rPr>
        <w:t>的</w:t>
      </w:r>
      <w:r w:rsidR="00C816F8">
        <w:rPr>
          <w:rFonts w:hint="eastAsia"/>
          <w:sz w:val="28"/>
          <w:szCs w:val="28"/>
        </w:rPr>
        <w:t>机械密封备件库存</w:t>
      </w:r>
      <w:r w:rsidRPr="00683C53">
        <w:rPr>
          <w:rFonts w:hint="eastAsia"/>
          <w:sz w:val="28"/>
          <w:szCs w:val="28"/>
        </w:rPr>
        <w:t>，根据设备工作社会化服务的</w:t>
      </w:r>
      <w:r w:rsidR="005E66B4" w:rsidRPr="00683C53">
        <w:rPr>
          <w:rFonts w:hint="eastAsia"/>
          <w:sz w:val="28"/>
          <w:szCs w:val="28"/>
        </w:rPr>
        <w:t>特点，结合招标方的现状，招标方计划对</w:t>
      </w:r>
      <w:r w:rsidR="00D569E5">
        <w:rPr>
          <w:rFonts w:hint="eastAsia"/>
          <w:sz w:val="28"/>
          <w:szCs w:val="28"/>
        </w:rPr>
        <w:t>煤制油</w:t>
      </w:r>
      <w:r w:rsidR="00626B27">
        <w:rPr>
          <w:rFonts w:hint="eastAsia"/>
          <w:sz w:val="28"/>
          <w:szCs w:val="28"/>
        </w:rPr>
        <w:t>分公司</w:t>
      </w:r>
      <w:r w:rsidR="00DF0A1D" w:rsidRPr="00683C53">
        <w:rPr>
          <w:rFonts w:hint="eastAsia"/>
          <w:sz w:val="28"/>
          <w:szCs w:val="28"/>
        </w:rPr>
        <w:t>的机械密封维修</w:t>
      </w:r>
      <w:r w:rsidR="003A2A1B">
        <w:rPr>
          <w:rFonts w:hint="eastAsia"/>
          <w:sz w:val="28"/>
          <w:szCs w:val="28"/>
        </w:rPr>
        <w:t>框架</w:t>
      </w:r>
      <w:r w:rsidRPr="00683C53">
        <w:rPr>
          <w:rFonts w:hint="eastAsia"/>
          <w:sz w:val="28"/>
          <w:szCs w:val="28"/>
        </w:rPr>
        <w:t>招标。</w:t>
      </w:r>
    </w:p>
    <w:p w:rsidR="00273E70" w:rsidRPr="00683C53" w:rsidRDefault="00273E70" w:rsidP="00112201">
      <w:pPr>
        <w:pStyle w:val="1"/>
        <w:spacing w:line="500" w:lineRule="exact"/>
        <w:rPr>
          <w:szCs w:val="28"/>
        </w:rPr>
      </w:pPr>
      <w:bookmarkStart w:id="1" w:name="_Toc510765674"/>
      <w:r w:rsidRPr="00683C53">
        <w:rPr>
          <w:rFonts w:hint="eastAsia"/>
          <w:szCs w:val="28"/>
        </w:rPr>
        <w:t>1.</w:t>
      </w:r>
      <w:r w:rsidR="00563D50">
        <w:rPr>
          <w:rFonts w:hint="eastAsia"/>
          <w:szCs w:val="28"/>
        </w:rPr>
        <w:t>维修</w:t>
      </w:r>
      <w:r w:rsidRPr="00683C53">
        <w:rPr>
          <w:rFonts w:hint="eastAsia"/>
          <w:szCs w:val="28"/>
        </w:rPr>
        <w:t>名称</w:t>
      </w:r>
      <w:r w:rsidR="00DF0A1D" w:rsidRPr="00683C53">
        <w:rPr>
          <w:rFonts w:hint="eastAsia"/>
          <w:szCs w:val="28"/>
        </w:rPr>
        <w:t>、</w:t>
      </w:r>
      <w:r w:rsidR="00626B27">
        <w:rPr>
          <w:rFonts w:hint="eastAsia"/>
          <w:szCs w:val="28"/>
        </w:rPr>
        <w:t>项目</w:t>
      </w:r>
      <w:r w:rsidR="00DF0A1D" w:rsidRPr="00683C53">
        <w:rPr>
          <w:rFonts w:hint="eastAsia"/>
          <w:szCs w:val="28"/>
        </w:rPr>
        <w:t>地点</w:t>
      </w:r>
      <w:bookmarkEnd w:id="1"/>
      <w:r w:rsidR="00B34103">
        <w:rPr>
          <w:rFonts w:hint="eastAsia"/>
          <w:szCs w:val="28"/>
        </w:rPr>
        <w:t>、业绩要求</w:t>
      </w:r>
    </w:p>
    <w:p w:rsidR="00273E70" w:rsidRPr="00683C53" w:rsidRDefault="00273E7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1.1</w:t>
      </w:r>
      <w:r w:rsidR="00563D50">
        <w:rPr>
          <w:rFonts w:hint="eastAsia"/>
          <w:sz w:val="28"/>
          <w:szCs w:val="28"/>
        </w:rPr>
        <w:t>维修</w:t>
      </w:r>
      <w:r w:rsidRPr="00683C53">
        <w:rPr>
          <w:rFonts w:hint="eastAsia"/>
          <w:sz w:val="28"/>
          <w:szCs w:val="28"/>
        </w:rPr>
        <w:t>名称：陕西未来能源化工有公司机械密封维修</w:t>
      </w:r>
      <w:r w:rsidR="003A2A1B">
        <w:rPr>
          <w:rFonts w:hint="eastAsia"/>
          <w:sz w:val="28"/>
          <w:szCs w:val="28"/>
        </w:rPr>
        <w:t>框架</w:t>
      </w:r>
    </w:p>
    <w:p w:rsidR="00273E70" w:rsidRDefault="00273E70" w:rsidP="00112201">
      <w:pPr>
        <w:spacing w:line="500" w:lineRule="exact"/>
        <w:rPr>
          <w:rFonts w:hint="eastAsia"/>
          <w:sz w:val="28"/>
          <w:szCs w:val="28"/>
        </w:rPr>
      </w:pPr>
      <w:r w:rsidRPr="00683C53">
        <w:rPr>
          <w:rFonts w:hint="eastAsia"/>
          <w:sz w:val="28"/>
          <w:szCs w:val="28"/>
        </w:rPr>
        <w:t>1.2</w:t>
      </w:r>
      <w:r w:rsidR="00626B27">
        <w:rPr>
          <w:rFonts w:hint="eastAsia"/>
          <w:sz w:val="28"/>
          <w:szCs w:val="28"/>
        </w:rPr>
        <w:t>项目</w:t>
      </w:r>
      <w:r w:rsidRPr="00683C53">
        <w:rPr>
          <w:rFonts w:hint="eastAsia"/>
          <w:sz w:val="28"/>
          <w:szCs w:val="28"/>
        </w:rPr>
        <w:t>地点：榆林市榆阳区芹河乡马家峁陕西未来能源化工有限公司</w:t>
      </w:r>
    </w:p>
    <w:p w:rsidR="00B34103" w:rsidRDefault="00B34103" w:rsidP="00112201"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1.3</w:t>
      </w:r>
      <w:r>
        <w:rPr>
          <w:rFonts w:hint="eastAsia"/>
          <w:sz w:val="28"/>
          <w:szCs w:val="28"/>
        </w:rPr>
        <w:t>业绩要求：</w:t>
      </w:r>
    </w:p>
    <w:p w:rsidR="00B34103" w:rsidRPr="0085181C" w:rsidRDefault="00B34103" w:rsidP="00B34103">
      <w:pPr>
        <w:spacing w:line="500" w:lineRule="exact"/>
        <w:ind w:firstLineChars="100" w:firstLine="281"/>
        <w:rPr>
          <w:sz w:val="28"/>
          <w:szCs w:val="28"/>
        </w:rPr>
      </w:pPr>
      <w:r w:rsidRPr="00B34103">
        <w:rPr>
          <w:rFonts w:hint="eastAsia"/>
          <w:b/>
          <w:sz w:val="28"/>
          <w:szCs w:val="28"/>
        </w:rPr>
        <w:t>包</w:t>
      </w:r>
      <w:r w:rsidRPr="00B34103">
        <w:rPr>
          <w:rFonts w:hint="eastAsia"/>
          <w:b/>
          <w:sz w:val="28"/>
          <w:szCs w:val="28"/>
        </w:rPr>
        <w:t>1</w:t>
      </w:r>
      <w:r w:rsidRPr="00B34103">
        <w:rPr>
          <w:rFonts w:hint="eastAsia"/>
          <w:b/>
          <w:sz w:val="28"/>
          <w:szCs w:val="28"/>
        </w:rPr>
        <w:t>：</w:t>
      </w:r>
      <w:r w:rsidRPr="0085181C">
        <w:rPr>
          <w:rFonts w:hint="eastAsia"/>
          <w:sz w:val="28"/>
          <w:szCs w:val="28"/>
        </w:rPr>
        <w:t>投标方须提供近</w:t>
      </w:r>
      <w:r w:rsidRPr="0085181C">
        <w:rPr>
          <w:rFonts w:hint="eastAsia"/>
          <w:sz w:val="28"/>
          <w:szCs w:val="28"/>
        </w:rPr>
        <w:t>5</w:t>
      </w:r>
      <w:r w:rsidRPr="0085181C">
        <w:rPr>
          <w:rFonts w:hint="eastAsia"/>
          <w:sz w:val="28"/>
          <w:szCs w:val="28"/>
        </w:rPr>
        <w:t>年（</w:t>
      </w:r>
      <w:r w:rsidRPr="0085181C">
        <w:rPr>
          <w:rFonts w:hint="eastAsia"/>
          <w:sz w:val="28"/>
          <w:szCs w:val="28"/>
        </w:rPr>
        <w:t>2013</w:t>
      </w:r>
      <w:r w:rsidRPr="0085181C">
        <w:rPr>
          <w:rFonts w:hint="eastAsia"/>
          <w:sz w:val="28"/>
          <w:szCs w:val="28"/>
        </w:rPr>
        <w:t>年</w:t>
      </w:r>
      <w:r w:rsidRPr="0085181C">
        <w:rPr>
          <w:rFonts w:hint="eastAsia"/>
          <w:sz w:val="28"/>
          <w:szCs w:val="28"/>
        </w:rPr>
        <w:t>1</w:t>
      </w:r>
      <w:r w:rsidRPr="0085181C">
        <w:rPr>
          <w:rFonts w:hint="eastAsia"/>
          <w:sz w:val="28"/>
          <w:szCs w:val="28"/>
        </w:rPr>
        <w:t>月</w:t>
      </w:r>
      <w:r w:rsidRPr="0085181C">
        <w:rPr>
          <w:rFonts w:hint="eastAsia"/>
          <w:sz w:val="28"/>
          <w:szCs w:val="28"/>
        </w:rPr>
        <w:t>1</w:t>
      </w:r>
      <w:r w:rsidRPr="0085181C">
        <w:rPr>
          <w:rFonts w:hint="eastAsia"/>
          <w:sz w:val="28"/>
          <w:szCs w:val="28"/>
        </w:rPr>
        <w:t>日以后）在大型石化的机械密封维修业绩，包括正在执行中的维修业绩，业绩不得少于</w:t>
      </w:r>
      <w:r w:rsidRPr="0085181C">
        <w:rPr>
          <w:rFonts w:hint="eastAsia"/>
          <w:sz w:val="28"/>
          <w:szCs w:val="28"/>
        </w:rPr>
        <w:t>5</w:t>
      </w:r>
      <w:r w:rsidRPr="0085181C">
        <w:rPr>
          <w:rFonts w:hint="eastAsia"/>
          <w:sz w:val="28"/>
          <w:szCs w:val="28"/>
        </w:rPr>
        <w:t>个（含</w:t>
      </w:r>
      <w:r w:rsidRPr="0085181C">
        <w:rPr>
          <w:rFonts w:hint="eastAsia"/>
          <w:sz w:val="28"/>
          <w:szCs w:val="28"/>
        </w:rPr>
        <w:t>5</w:t>
      </w:r>
      <w:r w:rsidRPr="0085181C">
        <w:rPr>
          <w:rFonts w:hint="eastAsia"/>
          <w:sz w:val="28"/>
          <w:szCs w:val="28"/>
        </w:rPr>
        <w:t>个），投标时需要附合同扫描件。</w:t>
      </w:r>
    </w:p>
    <w:p w:rsidR="00B34103" w:rsidRDefault="00B34103" w:rsidP="00B34103">
      <w:pPr>
        <w:spacing w:line="500" w:lineRule="exact"/>
        <w:ind w:firstLineChars="100" w:firstLine="281"/>
        <w:rPr>
          <w:sz w:val="28"/>
          <w:szCs w:val="28"/>
        </w:rPr>
      </w:pPr>
      <w:r w:rsidRPr="00B34103">
        <w:rPr>
          <w:rFonts w:hint="eastAsia"/>
          <w:b/>
          <w:sz w:val="28"/>
          <w:szCs w:val="28"/>
        </w:rPr>
        <w:t>包</w:t>
      </w:r>
      <w:r w:rsidRPr="00B34103">
        <w:rPr>
          <w:rFonts w:hint="eastAsia"/>
          <w:b/>
          <w:sz w:val="28"/>
          <w:szCs w:val="28"/>
        </w:rPr>
        <w:t>2</w:t>
      </w:r>
      <w:r w:rsidRPr="00B34103">
        <w:rPr>
          <w:rFonts w:hint="eastAsia"/>
          <w:b/>
          <w:sz w:val="28"/>
          <w:szCs w:val="28"/>
        </w:rPr>
        <w:t>：</w:t>
      </w:r>
      <w:r w:rsidRPr="0085181C">
        <w:rPr>
          <w:rFonts w:hint="eastAsia"/>
          <w:sz w:val="28"/>
          <w:szCs w:val="28"/>
        </w:rPr>
        <w:t>投标方须提供近</w:t>
      </w:r>
      <w:r w:rsidRPr="0085181C">
        <w:rPr>
          <w:rFonts w:hint="eastAsia"/>
          <w:sz w:val="28"/>
          <w:szCs w:val="28"/>
        </w:rPr>
        <w:t>5</w:t>
      </w:r>
      <w:r w:rsidRPr="0085181C">
        <w:rPr>
          <w:rFonts w:hint="eastAsia"/>
          <w:sz w:val="28"/>
          <w:szCs w:val="28"/>
        </w:rPr>
        <w:t>年（</w:t>
      </w:r>
      <w:r w:rsidRPr="0085181C">
        <w:rPr>
          <w:rFonts w:hint="eastAsia"/>
          <w:sz w:val="28"/>
          <w:szCs w:val="28"/>
        </w:rPr>
        <w:t>2013</w:t>
      </w:r>
      <w:r w:rsidRPr="0085181C">
        <w:rPr>
          <w:rFonts w:hint="eastAsia"/>
          <w:sz w:val="28"/>
          <w:szCs w:val="28"/>
        </w:rPr>
        <w:t>年</w:t>
      </w:r>
      <w:r w:rsidRPr="0085181C">
        <w:rPr>
          <w:rFonts w:hint="eastAsia"/>
          <w:sz w:val="28"/>
          <w:szCs w:val="28"/>
        </w:rPr>
        <w:t>1</w:t>
      </w:r>
      <w:r w:rsidRPr="0085181C">
        <w:rPr>
          <w:rFonts w:hint="eastAsia"/>
          <w:sz w:val="28"/>
          <w:szCs w:val="28"/>
        </w:rPr>
        <w:t>月</w:t>
      </w:r>
      <w:r w:rsidRPr="0085181C">
        <w:rPr>
          <w:rFonts w:hint="eastAsia"/>
          <w:sz w:val="28"/>
          <w:szCs w:val="28"/>
        </w:rPr>
        <w:t>1</w:t>
      </w:r>
      <w:r w:rsidRPr="0085181C">
        <w:rPr>
          <w:rFonts w:hint="eastAsia"/>
          <w:sz w:val="28"/>
          <w:szCs w:val="28"/>
        </w:rPr>
        <w:t>日以后）在大型石化的机械密封维修业绩，包括正在执行中的维修业绩，业绩不得少于</w:t>
      </w:r>
      <w:r w:rsidRPr="0085181C">
        <w:rPr>
          <w:rFonts w:hint="eastAsia"/>
          <w:sz w:val="28"/>
          <w:szCs w:val="28"/>
        </w:rPr>
        <w:t>5</w:t>
      </w:r>
      <w:r w:rsidRPr="0085181C">
        <w:rPr>
          <w:rFonts w:hint="eastAsia"/>
          <w:sz w:val="28"/>
          <w:szCs w:val="28"/>
        </w:rPr>
        <w:t>个（含</w:t>
      </w:r>
      <w:r w:rsidRPr="0085181C">
        <w:rPr>
          <w:rFonts w:hint="eastAsia"/>
          <w:sz w:val="28"/>
          <w:szCs w:val="28"/>
        </w:rPr>
        <w:t>5</w:t>
      </w:r>
      <w:r w:rsidRPr="0085181C">
        <w:rPr>
          <w:rFonts w:hint="eastAsia"/>
          <w:sz w:val="28"/>
          <w:szCs w:val="28"/>
        </w:rPr>
        <w:t>个），投标时需要附合同扫描件。</w:t>
      </w:r>
    </w:p>
    <w:p w:rsidR="00273E70" w:rsidRPr="00683C53" w:rsidRDefault="00273E70" w:rsidP="00112201">
      <w:pPr>
        <w:pStyle w:val="1"/>
        <w:spacing w:line="500" w:lineRule="exact"/>
        <w:rPr>
          <w:szCs w:val="28"/>
        </w:rPr>
      </w:pPr>
      <w:bookmarkStart w:id="2" w:name="_Toc510765675"/>
      <w:r w:rsidRPr="00683C53">
        <w:rPr>
          <w:rFonts w:hint="eastAsia"/>
          <w:szCs w:val="28"/>
        </w:rPr>
        <w:t>2.</w:t>
      </w:r>
      <w:r w:rsidR="00563D50">
        <w:rPr>
          <w:rFonts w:hint="eastAsia"/>
          <w:szCs w:val="28"/>
        </w:rPr>
        <w:t>维修</w:t>
      </w:r>
      <w:r w:rsidR="00626B27">
        <w:rPr>
          <w:rFonts w:hint="eastAsia"/>
          <w:szCs w:val="28"/>
        </w:rPr>
        <w:t>范围</w:t>
      </w:r>
      <w:bookmarkEnd w:id="2"/>
    </w:p>
    <w:p w:rsidR="00273E70" w:rsidRPr="00683C53" w:rsidRDefault="00273E7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陕西未来能源化工有公司</w:t>
      </w:r>
      <w:r w:rsidR="00D569E5">
        <w:rPr>
          <w:rFonts w:hint="eastAsia"/>
          <w:sz w:val="28"/>
          <w:szCs w:val="28"/>
        </w:rPr>
        <w:t>煤制油</w:t>
      </w:r>
      <w:r w:rsidR="00626B27">
        <w:rPr>
          <w:rFonts w:hint="eastAsia"/>
          <w:sz w:val="28"/>
          <w:szCs w:val="28"/>
        </w:rPr>
        <w:t>分公司各车间的机械密封</w:t>
      </w:r>
    </w:p>
    <w:p w:rsidR="00273E70" w:rsidRPr="00683C53" w:rsidRDefault="00273E70" w:rsidP="00112201">
      <w:pPr>
        <w:pStyle w:val="1"/>
        <w:spacing w:line="500" w:lineRule="exact"/>
        <w:rPr>
          <w:szCs w:val="28"/>
        </w:rPr>
      </w:pPr>
      <w:bookmarkStart w:id="3" w:name="_Toc510765676"/>
      <w:r w:rsidRPr="00683C53">
        <w:rPr>
          <w:rFonts w:hint="eastAsia"/>
          <w:szCs w:val="28"/>
        </w:rPr>
        <w:t>3.</w:t>
      </w:r>
      <w:r w:rsidR="00563D50">
        <w:rPr>
          <w:rFonts w:hint="eastAsia"/>
          <w:szCs w:val="28"/>
        </w:rPr>
        <w:t>维修</w:t>
      </w:r>
      <w:r w:rsidRPr="00683C53">
        <w:rPr>
          <w:rFonts w:hint="eastAsia"/>
          <w:szCs w:val="28"/>
        </w:rPr>
        <w:t>分包</w:t>
      </w:r>
      <w:bookmarkEnd w:id="3"/>
    </w:p>
    <w:p w:rsidR="00273E70" w:rsidRPr="00683C53" w:rsidRDefault="00563D50" w:rsidP="00112201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维修</w:t>
      </w:r>
      <w:r w:rsidR="00F33BB0" w:rsidRPr="00683C53">
        <w:rPr>
          <w:rFonts w:hint="eastAsia"/>
          <w:sz w:val="28"/>
          <w:szCs w:val="28"/>
        </w:rPr>
        <w:t>分为包</w:t>
      </w:r>
      <w:r w:rsidR="00F33BB0" w:rsidRPr="00683C53">
        <w:rPr>
          <w:rFonts w:hint="eastAsia"/>
          <w:sz w:val="28"/>
          <w:szCs w:val="28"/>
        </w:rPr>
        <w:t>1</w:t>
      </w:r>
      <w:r w:rsidR="00F33BB0" w:rsidRPr="00683C53">
        <w:rPr>
          <w:rFonts w:hint="eastAsia"/>
          <w:sz w:val="28"/>
          <w:szCs w:val="28"/>
        </w:rPr>
        <w:t>、包</w:t>
      </w:r>
      <w:r w:rsidR="00F33BB0" w:rsidRPr="00683C53">
        <w:rPr>
          <w:rFonts w:hint="eastAsia"/>
          <w:sz w:val="28"/>
          <w:szCs w:val="28"/>
        </w:rPr>
        <w:t>2</w:t>
      </w:r>
      <w:r w:rsidR="00F33BB0" w:rsidRPr="00683C53">
        <w:rPr>
          <w:rFonts w:hint="eastAsia"/>
          <w:sz w:val="28"/>
          <w:szCs w:val="28"/>
        </w:rPr>
        <w:t>两个包，包</w:t>
      </w:r>
      <w:r w:rsidR="00F33BB0" w:rsidRPr="00683C53">
        <w:rPr>
          <w:rFonts w:hint="eastAsia"/>
          <w:sz w:val="28"/>
          <w:szCs w:val="28"/>
        </w:rPr>
        <w:t>1</w:t>
      </w:r>
      <w:r w:rsidR="002A2570" w:rsidRPr="00683C53">
        <w:rPr>
          <w:rFonts w:hint="eastAsia"/>
          <w:sz w:val="28"/>
          <w:szCs w:val="28"/>
        </w:rPr>
        <w:t>见机械密封明细</w:t>
      </w:r>
      <w:r w:rsidR="00F33BB0" w:rsidRPr="00683C53">
        <w:rPr>
          <w:rFonts w:hint="eastAsia"/>
          <w:sz w:val="28"/>
          <w:szCs w:val="28"/>
        </w:rPr>
        <w:t>1</w:t>
      </w:r>
      <w:r w:rsidR="00F33BB0" w:rsidRPr="00683C53">
        <w:rPr>
          <w:rFonts w:hint="eastAsia"/>
          <w:sz w:val="28"/>
          <w:szCs w:val="28"/>
        </w:rPr>
        <w:t>，包</w:t>
      </w:r>
      <w:r w:rsidR="00F33BB0" w:rsidRPr="00683C53">
        <w:rPr>
          <w:rFonts w:hint="eastAsia"/>
          <w:sz w:val="28"/>
          <w:szCs w:val="28"/>
        </w:rPr>
        <w:t>2</w:t>
      </w:r>
      <w:r w:rsidR="002A2570" w:rsidRPr="00683C53">
        <w:rPr>
          <w:rFonts w:hint="eastAsia"/>
          <w:sz w:val="28"/>
          <w:szCs w:val="28"/>
        </w:rPr>
        <w:t>见机械密封明细</w:t>
      </w:r>
      <w:r w:rsidR="00F33BB0" w:rsidRPr="00683C53">
        <w:rPr>
          <w:rFonts w:hint="eastAsia"/>
          <w:sz w:val="28"/>
          <w:szCs w:val="28"/>
        </w:rPr>
        <w:t>2</w:t>
      </w:r>
      <w:r w:rsidR="00F33BB0" w:rsidRPr="00683C53">
        <w:rPr>
          <w:rFonts w:hint="eastAsia"/>
          <w:sz w:val="28"/>
          <w:szCs w:val="28"/>
        </w:rPr>
        <w:t>。</w:t>
      </w:r>
    </w:p>
    <w:p w:rsidR="005C5A3C" w:rsidRPr="00683C53" w:rsidRDefault="005C5A3C" w:rsidP="00112201">
      <w:pPr>
        <w:pStyle w:val="1"/>
        <w:spacing w:line="500" w:lineRule="exact"/>
        <w:rPr>
          <w:szCs w:val="28"/>
        </w:rPr>
      </w:pPr>
      <w:bookmarkStart w:id="4" w:name="_Toc510765677"/>
      <w:r w:rsidRPr="00683C53">
        <w:rPr>
          <w:rFonts w:hint="eastAsia"/>
          <w:szCs w:val="28"/>
        </w:rPr>
        <w:t>4.</w:t>
      </w:r>
      <w:r w:rsidR="00563D50">
        <w:rPr>
          <w:rFonts w:hint="eastAsia"/>
          <w:szCs w:val="28"/>
        </w:rPr>
        <w:t>维修</w:t>
      </w:r>
      <w:r w:rsidRPr="00683C53">
        <w:rPr>
          <w:rFonts w:hint="eastAsia"/>
          <w:szCs w:val="28"/>
        </w:rPr>
        <w:t>有效期限</w:t>
      </w:r>
      <w:bookmarkEnd w:id="4"/>
    </w:p>
    <w:p w:rsidR="005C5A3C" w:rsidRDefault="00D569E5" w:rsidP="00112201">
      <w:pPr>
        <w:spacing w:line="5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本次机械密封维修</w:t>
      </w:r>
      <w:r w:rsidR="003A2A1B">
        <w:rPr>
          <w:rFonts w:hint="eastAsia"/>
          <w:sz w:val="28"/>
          <w:szCs w:val="28"/>
        </w:rPr>
        <w:t>框架</w:t>
      </w:r>
      <w:r w:rsidR="00251CF6" w:rsidRPr="00683C53">
        <w:rPr>
          <w:rFonts w:hint="eastAsia"/>
          <w:sz w:val="28"/>
          <w:szCs w:val="28"/>
        </w:rPr>
        <w:t>有效期为合同签订后</w:t>
      </w:r>
      <w:r w:rsidR="001A44F4">
        <w:rPr>
          <w:rFonts w:hint="eastAsia"/>
          <w:sz w:val="28"/>
          <w:szCs w:val="28"/>
        </w:rPr>
        <w:t>2</w:t>
      </w:r>
      <w:r w:rsidR="00251CF6">
        <w:rPr>
          <w:rFonts w:hint="eastAsia"/>
          <w:sz w:val="28"/>
          <w:szCs w:val="28"/>
        </w:rPr>
        <w:t>年，合同期内固定</w:t>
      </w:r>
      <w:r w:rsidR="002F346F">
        <w:rPr>
          <w:rFonts w:hint="eastAsia"/>
          <w:sz w:val="28"/>
          <w:szCs w:val="28"/>
        </w:rPr>
        <w:t>单价</w:t>
      </w:r>
      <w:r w:rsidR="00251CF6">
        <w:rPr>
          <w:rFonts w:hint="eastAsia"/>
          <w:sz w:val="28"/>
          <w:szCs w:val="28"/>
        </w:rPr>
        <w:t>不变</w:t>
      </w:r>
      <w:r w:rsidR="005C5A3C" w:rsidRPr="00683C53">
        <w:rPr>
          <w:rFonts w:hint="eastAsia"/>
          <w:sz w:val="28"/>
          <w:szCs w:val="28"/>
        </w:rPr>
        <w:t>。</w:t>
      </w:r>
    </w:p>
    <w:p w:rsidR="005C5A3C" w:rsidRPr="00683C53" w:rsidRDefault="005C5A3C" w:rsidP="00112201">
      <w:pPr>
        <w:pStyle w:val="1"/>
        <w:spacing w:line="500" w:lineRule="exact"/>
        <w:rPr>
          <w:szCs w:val="28"/>
        </w:rPr>
      </w:pPr>
      <w:bookmarkStart w:id="5" w:name="_Toc510765678"/>
      <w:r w:rsidRPr="00683C53">
        <w:rPr>
          <w:rFonts w:hint="eastAsia"/>
          <w:szCs w:val="28"/>
        </w:rPr>
        <w:t>5.</w:t>
      </w:r>
      <w:r w:rsidR="00602621" w:rsidRPr="00683C53">
        <w:rPr>
          <w:rFonts w:hint="eastAsia"/>
          <w:szCs w:val="28"/>
        </w:rPr>
        <w:t>投标方资质要求</w:t>
      </w:r>
      <w:bookmarkEnd w:id="5"/>
    </w:p>
    <w:p w:rsidR="00602621" w:rsidRPr="00683C53" w:rsidRDefault="00602621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5.</w:t>
      </w:r>
      <w:r w:rsidR="00825334" w:rsidRPr="00683C53">
        <w:rPr>
          <w:rFonts w:hint="eastAsia"/>
          <w:sz w:val="28"/>
          <w:szCs w:val="28"/>
        </w:rPr>
        <w:t>1</w:t>
      </w:r>
      <w:r w:rsidRPr="00683C53">
        <w:rPr>
          <w:rFonts w:hint="eastAsia"/>
          <w:sz w:val="28"/>
          <w:szCs w:val="28"/>
        </w:rPr>
        <w:t>本次招标不接受联合体投标。</w:t>
      </w:r>
    </w:p>
    <w:p w:rsidR="00602621" w:rsidRPr="00683C53" w:rsidRDefault="00602621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5.</w:t>
      </w:r>
      <w:r w:rsidR="00825334" w:rsidRPr="00683C53">
        <w:rPr>
          <w:rFonts w:hint="eastAsia"/>
          <w:sz w:val="28"/>
          <w:szCs w:val="28"/>
        </w:rPr>
        <w:t>2</w:t>
      </w:r>
      <w:r w:rsidRPr="00683C53">
        <w:rPr>
          <w:rFonts w:hint="eastAsia"/>
          <w:sz w:val="28"/>
          <w:szCs w:val="28"/>
        </w:rPr>
        <w:t>单位负责人为同一人或者存在控股、管理关系的不同单位，不得同时参加投标，否则，相关投标均无效。</w:t>
      </w:r>
    </w:p>
    <w:p w:rsidR="00602621" w:rsidRPr="002F346F" w:rsidRDefault="00602621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5.</w:t>
      </w:r>
      <w:r w:rsidR="00251CF6">
        <w:rPr>
          <w:rFonts w:hint="eastAsia"/>
          <w:sz w:val="28"/>
          <w:szCs w:val="28"/>
        </w:rPr>
        <w:t>3</w:t>
      </w:r>
      <w:r w:rsidRPr="00683C53">
        <w:rPr>
          <w:rFonts w:hint="eastAsia"/>
          <w:sz w:val="28"/>
          <w:szCs w:val="28"/>
        </w:rPr>
        <w:t>合同将授予投标实质响应招标文件要求的投标方，能最大限度地</w:t>
      </w:r>
      <w:r w:rsidRPr="00683C53">
        <w:rPr>
          <w:rFonts w:hint="eastAsia"/>
          <w:sz w:val="28"/>
          <w:szCs w:val="28"/>
        </w:rPr>
        <w:lastRenderedPageBreak/>
        <w:t>满足招标文件中规定的各项综合评价标准，并能圆满地履行合同的、</w:t>
      </w:r>
      <w:r w:rsidRPr="002F346F">
        <w:rPr>
          <w:rFonts w:hint="eastAsia"/>
          <w:sz w:val="28"/>
          <w:szCs w:val="28"/>
        </w:rPr>
        <w:t>对招标方最为有利的得分最高的投标人。招标方不能保证最低报价的投标方最终中标。</w:t>
      </w:r>
    </w:p>
    <w:p w:rsidR="00825334" w:rsidRPr="00683C53" w:rsidRDefault="00602621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5.</w:t>
      </w:r>
      <w:r w:rsidR="00251CF6">
        <w:rPr>
          <w:rFonts w:hint="eastAsia"/>
          <w:sz w:val="28"/>
          <w:szCs w:val="28"/>
        </w:rPr>
        <w:t>4</w:t>
      </w:r>
      <w:r w:rsidR="00825334" w:rsidRPr="00683C53">
        <w:rPr>
          <w:rFonts w:hint="eastAsia"/>
          <w:sz w:val="28"/>
          <w:szCs w:val="28"/>
        </w:rPr>
        <w:t>包</w:t>
      </w:r>
      <w:r w:rsidR="00825334" w:rsidRPr="00683C53">
        <w:rPr>
          <w:rFonts w:hint="eastAsia"/>
          <w:sz w:val="28"/>
          <w:szCs w:val="28"/>
        </w:rPr>
        <w:t>1</w:t>
      </w:r>
    </w:p>
    <w:p w:rsidR="00825334" w:rsidRPr="00683C53" w:rsidRDefault="00825334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5.</w:t>
      </w:r>
      <w:r w:rsidR="00251CF6">
        <w:rPr>
          <w:rFonts w:hint="eastAsia"/>
          <w:sz w:val="28"/>
          <w:szCs w:val="28"/>
        </w:rPr>
        <w:t>4</w:t>
      </w:r>
      <w:r w:rsidRPr="00683C53">
        <w:rPr>
          <w:rFonts w:hint="eastAsia"/>
          <w:sz w:val="28"/>
          <w:szCs w:val="28"/>
        </w:rPr>
        <w:t>.1</w:t>
      </w:r>
      <w:r w:rsidRPr="00683C53">
        <w:rPr>
          <w:rFonts w:hint="eastAsia"/>
          <w:sz w:val="28"/>
          <w:szCs w:val="28"/>
        </w:rPr>
        <w:t>注册资本不低于</w:t>
      </w:r>
      <w:r w:rsidRPr="00683C53">
        <w:rPr>
          <w:rFonts w:hint="eastAsia"/>
          <w:sz w:val="28"/>
          <w:szCs w:val="28"/>
        </w:rPr>
        <w:t>4000</w:t>
      </w:r>
      <w:r w:rsidRPr="00683C53">
        <w:rPr>
          <w:rFonts w:hint="eastAsia"/>
          <w:sz w:val="28"/>
          <w:szCs w:val="28"/>
        </w:rPr>
        <w:t>万元人民</w:t>
      </w:r>
      <w:r w:rsidR="002F346F">
        <w:rPr>
          <w:rFonts w:hint="eastAsia"/>
          <w:sz w:val="28"/>
          <w:szCs w:val="28"/>
        </w:rPr>
        <w:t>币</w:t>
      </w:r>
      <w:r w:rsidRPr="00683C53">
        <w:rPr>
          <w:rFonts w:hint="eastAsia"/>
          <w:sz w:val="28"/>
          <w:szCs w:val="28"/>
        </w:rPr>
        <w:t>；</w:t>
      </w:r>
    </w:p>
    <w:p w:rsidR="00825334" w:rsidRPr="00683C53" w:rsidRDefault="00825334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5.</w:t>
      </w:r>
      <w:r w:rsidR="00251CF6">
        <w:rPr>
          <w:rFonts w:hint="eastAsia"/>
          <w:sz w:val="28"/>
          <w:szCs w:val="28"/>
        </w:rPr>
        <w:t>5</w:t>
      </w:r>
      <w:r w:rsidRPr="00683C53">
        <w:rPr>
          <w:rFonts w:hint="eastAsia"/>
          <w:sz w:val="28"/>
          <w:szCs w:val="28"/>
        </w:rPr>
        <w:t>包</w:t>
      </w:r>
      <w:r w:rsidRPr="00683C53">
        <w:rPr>
          <w:rFonts w:hint="eastAsia"/>
          <w:sz w:val="28"/>
          <w:szCs w:val="28"/>
        </w:rPr>
        <w:t>2</w:t>
      </w:r>
    </w:p>
    <w:p w:rsidR="00825334" w:rsidRPr="00683C53" w:rsidRDefault="00825334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5.</w:t>
      </w:r>
      <w:r w:rsidR="00251CF6">
        <w:rPr>
          <w:rFonts w:hint="eastAsia"/>
          <w:sz w:val="28"/>
          <w:szCs w:val="28"/>
        </w:rPr>
        <w:t>5</w:t>
      </w:r>
      <w:r w:rsidRPr="00683C53">
        <w:rPr>
          <w:rFonts w:hint="eastAsia"/>
          <w:sz w:val="28"/>
          <w:szCs w:val="28"/>
        </w:rPr>
        <w:t>.1</w:t>
      </w:r>
      <w:r w:rsidRPr="00683C53">
        <w:rPr>
          <w:rFonts w:hint="eastAsia"/>
          <w:sz w:val="28"/>
          <w:szCs w:val="28"/>
        </w:rPr>
        <w:t>注册资本不低于</w:t>
      </w:r>
      <w:r w:rsidRPr="00683C53">
        <w:rPr>
          <w:rFonts w:hint="eastAsia"/>
          <w:sz w:val="28"/>
          <w:szCs w:val="28"/>
        </w:rPr>
        <w:t>2000</w:t>
      </w:r>
      <w:r w:rsidRPr="00683C53">
        <w:rPr>
          <w:rFonts w:hint="eastAsia"/>
          <w:sz w:val="28"/>
          <w:szCs w:val="28"/>
        </w:rPr>
        <w:t>万元人民币。</w:t>
      </w:r>
    </w:p>
    <w:p w:rsidR="000A6E2B" w:rsidRPr="00683C53" w:rsidRDefault="000A6E2B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5.</w:t>
      </w:r>
      <w:r w:rsidR="00251CF6">
        <w:rPr>
          <w:rFonts w:hint="eastAsia"/>
          <w:sz w:val="28"/>
          <w:szCs w:val="28"/>
        </w:rPr>
        <w:t>6</w:t>
      </w:r>
      <w:r w:rsidRPr="00683C53">
        <w:rPr>
          <w:rFonts w:hint="eastAsia"/>
          <w:sz w:val="28"/>
          <w:szCs w:val="28"/>
        </w:rPr>
        <w:t>投标方可对满足资质的所有包进行投标。</w:t>
      </w:r>
    </w:p>
    <w:p w:rsidR="00420916" w:rsidRPr="00683C53" w:rsidRDefault="00420916" w:rsidP="00112201">
      <w:pPr>
        <w:pStyle w:val="1"/>
        <w:spacing w:line="500" w:lineRule="exact"/>
      </w:pPr>
      <w:bookmarkStart w:id="6" w:name="_Toc510765679"/>
      <w:r w:rsidRPr="00683C53">
        <w:rPr>
          <w:rFonts w:hint="eastAsia"/>
        </w:rPr>
        <w:t>6.</w:t>
      </w:r>
      <w:r w:rsidRPr="00683C53">
        <w:rPr>
          <w:rFonts w:hint="eastAsia"/>
        </w:rPr>
        <w:t>投标方的报价要求</w:t>
      </w:r>
      <w:bookmarkEnd w:id="6"/>
    </w:p>
    <w:p w:rsidR="00813EE0" w:rsidRPr="00683C53" w:rsidRDefault="00011DB2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6.1</w:t>
      </w:r>
      <w:r w:rsidR="0058586F" w:rsidRPr="00683C53">
        <w:rPr>
          <w:rFonts w:hint="eastAsia"/>
          <w:sz w:val="28"/>
          <w:szCs w:val="28"/>
        </w:rPr>
        <w:t>投标方须按照招标方“机械密封明细</w:t>
      </w:r>
      <w:r w:rsidR="00420916" w:rsidRPr="00683C53">
        <w:rPr>
          <w:rFonts w:hint="eastAsia"/>
          <w:sz w:val="28"/>
          <w:szCs w:val="28"/>
        </w:rPr>
        <w:t>1</w:t>
      </w:r>
      <w:r w:rsidR="00420916" w:rsidRPr="00683C53">
        <w:rPr>
          <w:rFonts w:hint="eastAsia"/>
          <w:sz w:val="28"/>
          <w:szCs w:val="28"/>
        </w:rPr>
        <w:t>、</w:t>
      </w:r>
      <w:r w:rsidR="00420916" w:rsidRPr="00683C53">
        <w:rPr>
          <w:rFonts w:hint="eastAsia"/>
          <w:sz w:val="28"/>
          <w:szCs w:val="28"/>
        </w:rPr>
        <w:t>2</w:t>
      </w:r>
      <w:r w:rsidR="00420916" w:rsidRPr="00683C53">
        <w:rPr>
          <w:rFonts w:hint="eastAsia"/>
          <w:sz w:val="28"/>
          <w:szCs w:val="28"/>
        </w:rPr>
        <w:t>”的格式</w:t>
      </w:r>
      <w:r w:rsidRPr="00683C53">
        <w:rPr>
          <w:rFonts w:hint="eastAsia"/>
          <w:sz w:val="28"/>
          <w:szCs w:val="28"/>
        </w:rPr>
        <w:t>分项报价，以价</w:t>
      </w:r>
      <w:r w:rsidRPr="00683C53">
        <w:rPr>
          <w:rFonts w:hint="eastAsia"/>
          <w:sz w:val="28"/>
          <w:szCs w:val="28"/>
        </w:rPr>
        <w:t>1</w:t>
      </w:r>
      <w:r w:rsidRPr="00683C53">
        <w:rPr>
          <w:rFonts w:hint="eastAsia"/>
          <w:sz w:val="28"/>
          <w:szCs w:val="28"/>
        </w:rPr>
        <w:t>作为评标中商务得分的主要依据。</w:t>
      </w:r>
    </w:p>
    <w:p w:rsidR="002A2570" w:rsidRPr="00683C53" w:rsidRDefault="00813EE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6.2</w:t>
      </w:r>
      <w:r w:rsidR="0058586F" w:rsidRPr="00683C53">
        <w:rPr>
          <w:rFonts w:hint="eastAsia"/>
          <w:sz w:val="28"/>
          <w:szCs w:val="28"/>
        </w:rPr>
        <w:t>集装式机械密封的</w:t>
      </w:r>
      <w:r w:rsidRPr="00683C53">
        <w:rPr>
          <w:rFonts w:hint="eastAsia"/>
          <w:sz w:val="28"/>
          <w:szCs w:val="28"/>
        </w:rPr>
        <w:t>价格组成，</w:t>
      </w:r>
      <w:r w:rsidR="0058586F" w:rsidRPr="00683C53">
        <w:rPr>
          <w:rFonts w:hint="eastAsia"/>
          <w:sz w:val="28"/>
          <w:szCs w:val="28"/>
        </w:rPr>
        <w:t>价</w:t>
      </w:r>
      <w:r w:rsidR="0058586F" w:rsidRPr="00683C53">
        <w:rPr>
          <w:rFonts w:hint="eastAsia"/>
          <w:sz w:val="28"/>
          <w:szCs w:val="28"/>
        </w:rPr>
        <w:t>1</w:t>
      </w:r>
      <w:r w:rsidRPr="00683C53">
        <w:rPr>
          <w:rFonts w:hint="eastAsia"/>
          <w:sz w:val="28"/>
          <w:szCs w:val="28"/>
        </w:rPr>
        <w:t>=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2+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3+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4</w:t>
      </w:r>
      <w:r w:rsidRPr="00683C53">
        <w:rPr>
          <w:rFonts w:hint="eastAsia"/>
          <w:sz w:val="28"/>
          <w:szCs w:val="28"/>
        </w:rPr>
        <w:t>，价</w:t>
      </w:r>
      <w:r w:rsidRPr="00683C53">
        <w:rPr>
          <w:rFonts w:hint="eastAsia"/>
          <w:sz w:val="28"/>
          <w:szCs w:val="28"/>
        </w:rPr>
        <w:t>4=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5+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6+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7</w:t>
      </w:r>
      <w:r w:rsidRPr="00683C53">
        <w:rPr>
          <w:rFonts w:hint="eastAsia"/>
          <w:sz w:val="28"/>
          <w:szCs w:val="28"/>
        </w:rPr>
        <w:t>。</w:t>
      </w:r>
    </w:p>
    <w:p w:rsidR="002A2570" w:rsidRPr="00683C53" w:rsidRDefault="002A257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6.2.1</w:t>
      </w:r>
      <w:r w:rsidR="00FB40A6" w:rsidRPr="00683C53">
        <w:rPr>
          <w:rFonts w:hint="eastAsia"/>
          <w:sz w:val="28"/>
          <w:szCs w:val="28"/>
        </w:rPr>
        <w:t>价</w:t>
      </w:r>
      <w:r w:rsidR="00FB40A6" w:rsidRPr="00683C53">
        <w:rPr>
          <w:rFonts w:hint="eastAsia"/>
          <w:sz w:val="28"/>
          <w:szCs w:val="28"/>
        </w:rPr>
        <w:t>1</w:t>
      </w:r>
      <w:r w:rsidR="00FB40A6" w:rsidRPr="00683C53">
        <w:rPr>
          <w:rFonts w:hint="eastAsia"/>
          <w:sz w:val="28"/>
          <w:szCs w:val="28"/>
        </w:rPr>
        <w:t>：单套总价格</w:t>
      </w:r>
      <w:r w:rsidRPr="00683C53">
        <w:rPr>
          <w:rFonts w:hint="eastAsia"/>
          <w:sz w:val="28"/>
          <w:szCs w:val="28"/>
        </w:rPr>
        <w:t>；</w:t>
      </w:r>
    </w:p>
    <w:p w:rsidR="002A2570" w:rsidRPr="00683C53" w:rsidRDefault="002A257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6.2.2</w:t>
      </w:r>
      <w:r w:rsidR="00FB40A6" w:rsidRPr="00683C53">
        <w:rPr>
          <w:rFonts w:hint="eastAsia"/>
          <w:sz w:val="28"/>
          <w:szCs w:val="28"/>
        </w:rPr>
        <w:t>价</w:t>
      </w:r>
      <w:r w:rsidR="00FB40A6" w:rsidRPr="00683C53">
        <w:rPr>
          <w:rFonts w:hint="eastAsia"/>
          <w:sz w:val="28"/>
          <w:szCs w:val="28"/>
        </w:rPr>
        <w:t>2</w:t>
      </w:r>
      <w:r w:rsidR="00FB40A6" w:rsidRPr="00683C53">
        <w:rPr>
          <w:rFonts w:hint="eastAsia"/>
          <w:sz w:val="28"/>
          <w:szCs w:val="28"/>
        </w:rPr>
        <w:t>：轴套价格</w:t>
      </w:r>
      <w:r w:rsidRPr="00683C53">
        <w:rPr>
          <w:rFonts w:hint="eastAsia"/>
          <w:sz w:val="28"/>
          <w:szCs w:val="28"/>
        </w:rPr>
        <w:t>；</w:t>
      </w:r>
    </w:p>
    <w:p w:rsidR="002A2570" w:rsidRPr="00683C53" w:rsidRDefault="002A257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6.2.3</w:t>
      </w:r>
      <w:r w:rsidR="00FB40A6" w:rsidRPr="00683C53">
        <w:rPr>
          <w:rFonts w:hint="eastAsia"/>
          <w:sz w:val="28"/>
          <w:szCs w:val="28"/>
        </w:rPr>
        <w:t>价</w:t>
      </w:r>
      <w:r w:rsidR="00FB40A6" w:rsidRPr="00683C53">
        <w:rPr>
          <w:rFonts w:hint="eastAsia"/>
          <w:sz w:val="28"/>
          <w:szCs w:val="28"/>
        </w:rPr>
        <w:t>3</w:t>
      </w:r>
      <w:r w:rsidR="00FB40A6" w:rsidRPr="00683C53">
        <w:rPr>
          <w:rFonts w:hint="eastAsia"/>
          <w:sz w:val="28"/>
          <w:szCs w:val="28"/>
        </w:rPr>
        <w:t>：压盖价格；</w:t>
      </w:r>
    </w:p>
    <w:p w:rsidR="002A2570" w:rsidRPr="00683C53" w:rsidRDefault="002A257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6.2.4</w:t>
      </w:r>
      <w:r w:rsidR="00FB40A6" w:rsidRPr="00683C53">
        <w:rPr>
          <w:rFonts w:hint="eastAsia"/>
          <w:sz w:val="28"/>
          <w:szCs w:val="28"/>
        </w:rPr>
        <w:t>价</w:t>
      </w:r>
      <w:r w:rsidR="00FB40A6" w:rsidRPr="00683C53">
        <w:rPr>
          <w:rFonts w:hint="eastAsia"/>
          <w:sz w:val="28"/>
          <w:szCs w:val="28"/>
        </w:rPr>
        <w:t>4</w:t>
      </w:r>
      <w:r w:rsidR="00FB40A6" w:rsidRPr="00683C53">
        <w:rPr>
          <w:rFonts w:hint="eastAsia"/>
          <w:sz w:val="28"/>
          <w:szCs w:val="28"/>
        </w:rPr>
        <w:t>：常规</w:t>
      </w:r>
      <w:r w:rsidR="00112714" w:rsidRPr="00683C53">
        <w:rPr>
          <w:rFonts w:hint="eastAsia"/>
          <w:sz w:val="28"/>
          <w:szCs w:val="28"/>
        </w:rPr>
        <w:t>修复内容，</w:t>
      </w:r>
      <w:r w:rsidRPr="00683C53">
        <w:rPr>
          <w:rFonts w:hint="eastAsia"/>
          <w:sz w:val="28"/>
          <w:szCs w:val="28"/>
        </w:rPr>
        <w:t>包括</w:t>
      </w:r>
      <w:r w:rsidR="00FB40A6" w:rsidRPr="00683C53">
        <w:rPr>
          <w:rFonts w:hint="eastAsia"/>
          <w:sz w:val="28"/>
          <w:szCs w:val="28"/>
        </w:rPr>
        <w:t>更换</w:t>
      </w:r>
      <w:r w:rsidR="00FB40A6" w:rsidRPr="00683C53">
        <w:rPr>
          <w:sz w:val="28"/>
          <w:szCs w:val="28"/>
        </w:rPr>
        <w:t>动静环</w:t>
      </w:r>
      <w:r w:rsidR="00FB40A6" w:rsidRPr="00683C53">
        <w:rPr>
          <w:rFonts w:hint="eastAsia"/>
          <w:sz w:val="28"/>
          <w:szCs w:val="28"/>
        </w:rPr>
        <w:t>、</w:t>
      </w:r>
      <w:r w:rsidR="00FB40A6" w:rsidRPr="00683C53">
        <w:rPr>
          <w:sz w:val="28"/>
          <w:szCs w:val="28"/>
        </w:rPr>
        <w:t>弹簧</w:t>
      </w:r>
      <w:r w:rsidR="00FB40A6" w:rsidRPr="00683C53">
        <w:rPr>
          <w:rFonts w:hint="eastAsia"/>
          <w:sz w:val="28"/>
          <w:szCs w:val="28"/>
        </w:rPr>
        <w:t>、</w:t>
      </w:r>
      <w:r w:rsidR="00FB40A6" w:rsidRPr="00683C53">
        <w:rPr>
          <w:sz w:val="28"/>
          <w:szCs w:val="28"/>
        </w:rPr>
        <w:t>全套辅助密封圈，损坏紧固件的更换，</w:t>
      </w:r>
      <w:r w:rsidR="00FB40A6" w:rsidRPr="00683C53">
        <w:rPr>
          <w:rFonts w:hint="eastAsia"/>
          <w:sz w:val="28"/>
          <w:szCs w:val="28"/>
        </w:rPr>
        <w:t>机械</w:t>
      </w:r>
      <w:r w:rsidR="00FB40A6" w:rsidRPr="00683C53">
        <w:rPr>
          <w:sz w:val="28"/>
          <w:szCs w:val="28"/>
        </w:rPr>
        <w:t>密封的正常清洗以及检测，集装密封的</w:t>
      </w:r>
      <w:r w:rsidR="002F346F">
        <w:rPr>
          <w:sz w:val="28"/>
          <w:szCs w:val="28"/>
        </w:rPr>
        <w:t>试验</w:t>
      </w:r>
      <w:r w:rsidR="00FB40A6" w:rsidRPr="00683C53">
        <w:rPr>
          <w:rFonts w:hint="eastAsia"/>
          <w:sz w:val="28"/>
          <w:szCs w:val="28"/>
        </w:rPr>
        <w:t>；</w:t>
      </w:r>
    </w:p>
    <w:p w:rsidR="002A2570" w:rsidRPr="00683C53" w:rsidRDefault="002A257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6.2.5</w:t>
      </w:r>
      <w:r w:rsidR="00FB40A6" w:rsidRPr="00683C53">
        <w:rPr>
          <w:rFonts w:hint="eastAsia"/>
          <w:sz w:val="28"/>
          <w:szCs w:val="28"/>
        </w:rPr>
        <w:t>价</w:t>
      </w:r>
      <w:r w:rsidR="00FB40A6" w:rsidRPr="00683C53">
        <w:rPr>
          <w:rFonts w:hint="eastAsia"/>
          <w:sz w:val="28"/>
          <w:szCs w:val="28"/>
        </w:rPr>
        <w:t>5</w:t>
      </w:r>
      <w:r w:rsidR="00FB40A6" w:rsidRPr="00683C53">
        <w:rPr>
          <w:rFonts w:hint="eastAsia"/>
          <w:sz w:val="28"/>
          <w:szCs w:val="28"/>
        </w:rPr>
        <w:t>：动环价格；</w:t>
      </w:r>
    </w:p>
    <w:p w:rsidR="002A2570" w:rsidRPr="00683C53" w:rsidRDefault="002A257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6.2.6</w:t>
      </w:r>
      <w:r w:rsidR="00FB40A6" w:rsidRPr="00683C53">
        <w:rPr>
          <w:rFonts w:hint="eastAsia"/>
          <w:sz w:val="28"/>
          <w:szCs w:val="28"/>
        </w:rPr>
        <w:t>价</w:t>
      </w:r>
      <w:r w:rsidR="00FB40A6" w:rsidRPr="00683C53">
        <w:rPr>
          <w:rFonts w:hint="eastAsia"/>
          <w:sz w:val="28"/>
          <w:szCs w:val="28"/>
        </w:rPr>
        <w:t>6</w:t>
      </w:r>
      <w:r w:rsidR="00FB40A6" w:rsidRPr="00683C53">
        <w:rPr>
          <w:rFonts w:hint="eastAsia"/>
          <w:sz w:val="28"/>
          <w:szCs w:val="28"/>
        </w:rPr>
        <w:t>：静环价格；</w:t>
      </w:r>
    </w:p>
    <w:p w:rsidR="00011DB2" w:rsidRPr="00683C53" w:rsidRDefault="002A2570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6.2.7</w:t>
      </w:r>
      <w:r w:rsidR="00FB40A6" w:rsidRPr="00683C53">
        <w:rPr>
          <w:rFonts w:hint="eastAsia"/>
          <w:sz w:val="28"/>
          <w:szCs w:val="28"/>
        </w:rPr>
        <w:t>价</w:t>
      </w:r>
      <w:r w:rsidR="00FB40A6" w:rsidRPr="00683C53">
        <w:rPr>
          <w:rFonts w:hint="eastAsia"/>
          <w:sz w:val="28"/>
          <w:szCs w:val="28"/>
        </w:rPr>
        <w:t>7</w:t>
      </w:r>
      <w:r w:rsidR="00112714" w:rsidRPr="00683C53">
        <w:rPr>
          <w:rFonts w:hint="eastAsia"/>
          <w:sz w:val="28"/>
          <w:szCs w:val="28"/>
        </w:rPr>
        <w:t>：修复内容</w:t>
      </w:r>
      <w:r w:rsidRPr="00683C53">
        <w:rPr>
          <w:rFonts w:hint="eastAsia"/>
          <w:sz w:val="28"/>
          <w:szCs w:val="28"/>
        </w:rPr>
        <w:t>包括</w:t>
      </w:r>
      <w:r w:rsidR="00FB40A6" w:rsidRPr="00683C53">
        <w:rPr>
          <w:rFonts w:hint="eastAsia"/>
          <w:sz w:val="28"/>
          <w:szCs w:val="28"/>
        </w:rPr>
        <w:t>机械</w:t>
      </w:r>
      <w:r w:rsidR="00FB40A6" w:rsidRPr="00683C53">
        <w:rPr>
          <w:sz w:val="28"/>
          <w:szCs w:val="28"/>
        </w:rPr>
        <w:t>密封的正常清洗以及检测，动静环的正常研磨抛光，弹簧</w:t>
      </w:r>
      <w:r w:rsidR="00FB40A6" w:rsidRPr="00683C53">
        <w:rPr>
          <w:rFonts w:hint="eastAsia"/>
          <w:sz w:val="28"/>
          <w:szCs w:val="28"/>
        </w:rPr>
        <w:t>及</w:t>
      </w:r>
      <w:r w:rsidR="00FB40A6" w:rsidRPr="00683C53">
        <w:rPr>
          <w:sz w:val="28"/>
          <w:szCs w:val="28"/>
        </w:rPr>
        <w:t>全套辅助密封圈的更换，损坏紧固件的更换，集装密封的</w:t>
      </w:r>
      <w:r w:rsidR="002F346F">
        <w:rPr>
          <w:sz w:val="28"/>
          <w:szCs w:val="28"/>
        </w:rPr>
        <w:t>试验</w:t>
      </w:r>
      <w:r w:rsidR="00FB40A6" w:rsidRPr="00683C53">
        <w:rPr>
          <w:rFonts w:hint="eastAsia"/>
          <w:sz w:val="28"/>
          <w:szCs w:val="28"/>
        </w:rPr>
        <w:t>。</w:t>
      </w:r>
    </w:p>
    <w:p w:rsidR="00813EE0" w:rsidRPr="00FC681E" w:rsidRDefault="00813EE0" w:rsidP="00112201">
      <w:pPr>
        <w:spacing w:line="500" w:lineRule="exact"/>
        <w:rPr>
          <w:b/>
          <w:sz w:val="28"/>
          <w:szCs w:val="28"/>
        </w:rPr>
      </w:pPr>
      <w:r w:rsidRPr="00FC681E">
        <w:rPr>
          <w:rFonts w:hint="eastAsia"/>
          <w:b/>
          <w:sz w:val="28"/>
          <w:szCs w:val="28"/>
        </w:rPr>
        <w:t>6.3</w:t>
      </w:r>
      <w:r w:rsidRPr="00FC681E">
        <w:rPr>
          <w:rFonts w:hint="eastAsia"/>
          <w:b/>
          <w:sz w:val="28"/>
          <w:szCs w:val="28"/>
        </w:rPr>
        <w:t>非集装式机械密封的价格组成，价</w:t>
      </w:r>
      <w:r w:rsidRPr="00FC681E">
        <w:rPr>
          <w:rFonts w:hint="eastAsia"/>
          <w:b/>
          <w:sz w:val="28"/>
          <w:szCs w:val="28"/>
        </w:rPr>
        <w:t>1=</w:t>
      </w:r>
      <w:r w:rsidRPr="00FC681E">
        <w:rPr>
          <w:rFonts w:hint="eastAsia"/>
          <w:b/>
          <w:sz w:val="28"/>
          <w:szCs w:val="28"/>
        </w:rPr>
        <w:t>价</w:t>
      </w:r>
      <w:r w:rsidRPr="00FC681E">
        <w:rPr>
          <w:rFonts w:hint="eastAsia"/>
          <w:b/>
          <w:sz w:val="28"/>
          <w:szCs w:val="28"/>
        </w:rPr>
        <w:t>5+</w:t>
      </w:r>
      <w:r w:rsidRPr="00FC681E">
        <w:rPr>
          <w:rFonts w:hint="eastAsia"/>
          <w:b/>
          <w:sz w:val="28"/>
          <w:szCs w:val="28"/>
        </w:rPr>
        <w:t>价</w:t>
      </w:r>
      <w:r w:rsidRPr="00FC681E">
        <w:rPr>
          <w:rFonts w:hint="eastAsia"/>
          <w:b/>
          <w:sz w:val="28"/>
          <w:szCs w:val="28"/>
        </w:rPr>
        <w:t>6+</w:t>
      </w:r>
      <w:r w:rsidRPr="00FC681E">
        <w:rPr>
          <w:rFonts w:hint="eastAsia"/>
          <w:b/>
          <w:sz w:val="28"/>
          <w:szCs w:val="28"/>
        </w:rPr>
        <w:t>价</w:t>
      </w:r>
      <w:r w:rsidRPr="00FC681E">
        <w:rPr>
          <w:rFonts w:hint="eastAsia"/>
          <w:b/>
          <w:sz w:val="28"/>
          <w:szCs w:val="28"/>
        </w:rPr>
        <w:t>7</w:t>
      </w:r>
      <w:r w:rsidRPr="00FC681E">
        <w:rPr>
          <w:rFonts w:hint="eastAsia"/>
          <w:b/>
          <w:sz w:val="28"/>
          <w:szCs w:val="28"/>
        </w:rPr>
        <w:t>。</w:t>
      </w:r>
    </w:p>
    <w:p w:rsidR="00363829" w:rsidRPr="00683C53" w:rsidRDefault="002A2570" w:rsidP="00112201">
      <w:pPr>
        <w:widowControl/>
        <w:spacing w:line="500" w:lineRule="exact"/>
        <w:jc w:val="lef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6.3.1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1</w:t>
      </w:r>
      <w:r w:rsidRPr="00683C53">
        <w:rPr>
          <w:rFonts w:hint="eastAsia"/>
          <w:sz w:val="28"/>
          <w:szCs w:val="28"/>
        </w:rPr>
        <w:t>：单套总价</w:t>
      </w:r>
      <w:r w:rsidR="002F346F">
        <w:rPr>
          <w:rFonts w:hint="eastAsia"/>
          <w:sz w:val="28"/>
          <w:szCs w:val="28"/>
        </w:rPr>
        <w:t>格</w:t>
      </w:r>
      <w:r w:rsidRPr="00683C53">
        <w:rPr>
          <w:rFonts w:hint="eastAsia"/>
          <w:sz w:val="28"/>
          <w:szCs w:val="28"/>
        </w:rPr>
        <w:t>；</w:t>
      </w:r>
    </w:p>
    <w:p w:rsidR="002A2570" w:rsidRDefault="002A2570" w:rsidP="00112201">
      <w:pPr>
        <w:widowControl/>
        <w:spacing w:line="500" w:lineRule="exact"/>
        <w:jc w:val="lef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6.3.2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5</w:t>
      </w:r>
      <w:r w:rsidRPr="00683C53">
        <w:rPr>
          <w:rFonts w:hint="eastAsia"/>
          <w:sz w:val="28"/>
          <w:szCs w:val="28"/>
        </w:rPr>
        <w:t>：动环价格；</w:t>
      </w:r>
    </w:p>
    <w:p w:rsidR="00C22789" w:rsidRPr="00683C53" w:rsidRDefault="002A2570" w:rsidP="00112201">
      <w:pPr>
        <w:widowControl/>
        <w:spacing w:line="500" w:lineRule="exact"/>
        <w:jc w:val="lef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6.3.3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6</w:t>
      </w:r>
      <w:r w:rsidRPr="00683C53">
        <w:rPr>
          <w:rFonts w:hint="eastAsia"/>
          <w:sz w:val="28"/>
          <w:szCs w:val="28"/>
        </w:rPr>
        <w:t>：静环价格；</w:t>
      </w:r>
    </w:p>
    <w:p w:rsidR="002A2570" w:rsidRPr="00683C53" w:rsidRDefault="002A2570" w:rsidP="00112201">
      <w:pPr>
        <w:widowControl/>
        <w:spacing w:line="500" w:lineRule="exact"/>
        <w:jc w:val="lef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lastRenderedPageBreak/>
        <w:t>6.3.4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7</w:t>
      </w:r>
      <w:r w:rsidRPr="00683C53">
        <w:rPr>
          <w:rFonts w:hint="eastAsia"/>
          <w:sz w:val="28"/>
          <w:szCs w:val="28"/>
        </w:rPr>
        <w:t>：弹簧及全套辅助密封圈的价格</w:t>
      </w:r>
    </w:p>
    <w:p w:rsidR="00363829" w:rsidRPr="00683C53" w:rsidRDefault="00363829" w:rsidP="00112201">
      <w:pPr>
        <w:widowControl/>
        <w:spacing w:line="500" w:lineRule="exact"/>
        <w:jc w:val="lef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6.</w:t>
      </w:r>
      <w:r w:rsidR="002A2570" w:rsidRPr="00683C53">
        <w:rPr>
          <w:rFonts w:hint="eastAsia"/>
          <w:sz w:val="28"/>
          <w:szCs w:val="28"/>
        </w:rPr>
        <w:t>4</w:t>
      </w:r>
      <w:r w:rsidRPr="00683C53">
        <w:rPr>
          <w:rFonts w:hint="eastAsia"/>
          <w:sz w:val="28"/>
          <w:szCs w:val="28"/>
        </w:rPr>
        <w:t>招标方有权根据价</w:t>
      </w:r>
      <w:r w:rsidRPr="00683C53">
        <w:rPr>
          <w:rFonts w:hint="eastAsia"/>
          <w:sz w:val="28"/>
          <w:szCs w:val="28"/>
        </w:rPr>
        <w:t>1-</w:t>
      </w:r>
      <w:r w:rsidRPr="00683C53">
        <w:rPr>
          <w:rFonts w:hint="eastAsia"/>
          <w:sz w:val="28"/>
          <w:szCs w:val="28"/>
        </w:rPr>
        <w:t>价</w:t>
      </w:r>
      <w:r w:rsidR="002A2570" w:rsidRPr="00683C53">
        <w:rPr>
          <w:rFonts w:hint="eastAsia"/>
          <w:sz w:val="28"/>
          <w:szCs w:val="28"/>
        </w:rPr>
        <w:t>7</w:t>
      </w:r>
      <w:r w:rsidRPr="00683C53">
        <w:rPr>
          <w:rFonts w:hint="eastAsia"/>
          <w:sz w:val="28"/>
          <w:szCs w:val="28"/>
        </w:rPr>
        <w:t>的修复内容进行选择，投标方应保证修复质量。</w:t>
      </w:r>
    </w:p>
    <w:p w:rsidR="00C93AE2" w:rsidRPr="00683C53" w:rsidRDefault="00420916" w:rsidP="00112201">
      <w:pPr>
        <w:pStyle w:val="1"/>
        <w:spacing w:line="500" w:lineRule="exact"/>
      </w:pPr>
      <w:bookmarkStart w:id="7" w:name="_Toc510765680"/>
      <w:r w:rsidRPr="00683C53">
        <w:rPr>
          <w:rFonts w:hint="eastAsia"/>
        </w:rPr>
        <w:t>7</w:t>
      </w:r>
      <w:r w:rsidR="00602621" w:rsidRPr="00683C53">
        <w:rPr>
          <w:rFonts w:hint="eastAsia"/>
        </w:rPr>
        <w:t>.</w:t>
      </w:r>
      <w:r w:rsidR="00626B27">
        <w:rPr>
          <w:rFonts w:hint="eastAsia"/>
        </w:rPr>
        <w:t>维修</w:t>
      </w:r>
      <w:r w:rsidR="008B1FB3" w:rsidRPr="00683C53">
        <w:rPr>
          <w:rFonts w:hint="eastAsia"/>
        </w:rPr>
        <w:t>相关要求</w:t>
      </w:r>
      <w:bookmarkEnd w:id="7"/>
    </w:p>
    <w:p w:rsidR="00273E70" w:rsidRPr="00683C53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</w:t>
      </w:r>
      <w:r w:rsidR="00472C28" w:rsidRPr="00683C53">
        <w:rPr>
          <w:rFonts w:hint="eastAsia"/>
          <w:sz w:val="28"/>
          <w:szCs w:val="28"/>
        </w:rPr>
        <w:t>.1</w:t>
      </w:r>
      <w:r w:rsidR="00273E70" w:rsidRPr="00683C53">
        <w:rPr>
          <w:rFonts w:hint="eastAsia"/>
          <w:sz w:val="28"/>
          <w:szCs w:val="28"/>
        </w:rPr>
        <w:t>投标方负责</w:t>
      </w:r>
      <w:r w:rsidR="005C5A3C" w:rsidRPr="00683C53">
        <w:rPr>
          <w:rFonts w:hint="eastAsia"/>
          <w:sz w:val="28"/>
          <w:szCs w:val="28"/>
        </w:rPr>
        <w:t>将</w:t>
      </w:r>
      <w:r w:rsidR="00273E70" w:rsidRPr="00683C53">
        <w:rPr>
          <w:rFonts w:hint="eastAsia"/>
          <w:sz w:val="28"/>
          <w:szCs w:val="28"/>
        </w:rPr>
        <w:t>招标方生产现场的机械密封</w:t>
      </w:r>
      <w:r w:rsidR="005C5A3C" w:rsidRPr="00683C53">
        <w:rPr>
          <w:rFonts w:hint="eastAsia"/>
          <w:sz w:val="28"/>
          <w:szCs w:val="28"/>
        </w:rPr>
        <w:t>待修件运回自己的维修工厂，修复后运回招标方生产现场。</w:t>
      </w:r>
    </w:p>
    <w:p w:rsidR="005C5A3C" w:rsidRPr="00683C53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</w:t>
      </w:r>
      <w:r w:rsidR="00472C28" w:rsidRPr="00683C53">
        <w:rPr>
          <w:rFonts w:hint="eastAsia"/>
          <w:sz w:val="28"/>
          <w:szCs w:val="28"/>
        </w:rPr>
        <w:t>.2</w:t>
      </w:r>
      <w:r w:rsidR="005C5A3C" w:rsidRPr="00683C53">
        <w:rPr>
          <w:rFonts w:hint="eastAsia"/>
          <w:sz w:val="28"/>
          <w:szCs w:val="28"/>
        </w:rPr>
        <w:t>投标方负责维修机械密封，并提供所需全部的作业人员、工机具及辅助材料，要求</w:t>
      </w:r>
      <w:r w:rsidR="005C5A3C" w:rsidRPr="00683C53">
        <w:rPr>
          <w:rFonts w:hint="eastAsia"/>
          <w:sz w:val="28"/>
          <w:szCs w:val="28"/>
        </w:rPr>
        <w:t>24</w:t>
      </w:r>
      <w:r w:rsidR="005C5A3C" w:rsidRPr="00683C53">
        <w:rPr>
          <w:rFonts w:hint="eastAsia"/>
          <w:sz w:val="28"/>
          <w:szCs w:val="28"/>
        </w:rPr>
        <w:t>小时全天候接受维修任务并实施维修</w:t>
      </w:r>
      <w:r w:rsidR="001B6437" w:rsidRPr="00683C53">
        <w:rPr>
          <w:rFonts w:hint="eastAsia"/>
          <w:sz w:val="28"/>
          <w:szCs w:val="28"/>
        </w:rPr>
        <w:t>，投标方须充分、合理安排好人员，在接到招标方任务通知后，应及时到达</w:t>
      </w:r>
      <w:r w:rsidR="005C5A3C" w:rsidRPr="00683C53">
        <w:rPr>
          <w:rFonts w:hint="eastAsia"/>
          <w:sz w:val="28"/>
          <w:szCs w:val="28"/>
        </w:rPr>
        <w:t>招标方生产现场，保质保量完成任务。</w:t>
      </w:r>
    </w:p>
    <w:p w:rsidR="005C5A3C" w:rsidRPr="00683C53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</w:t>
      </w:r>
      <w:r w:rsidR="00472C28" w:rsidRPr="00683C53">
        <w:rPr>
          <w:rFonts w:hint="eastAsia"/>
          <w:sz w:val="28"/>
          <w:szCs w:val="28"/>
        </w:rPr>
        <w:t>.3</w:t>
      </w:r>
      <w:r w:rsidR="000C7DFC" w:rsidRPr="00683C53">
        <w:rPr>
          <w:rFonts w:hint="eastAsia"/>
          <w:sz w:val="28"/>
          <w:szCs w:val="28"/>
        </w:rPr>
        <w:t>机械密封维修前，投标方应根据具体情况编制维修方案报招标方审查备案。</w:t>
      </w:r>
    </w:p>
    <w:p w:rsidR="005C5A3C" w:rsidRPr="00683C53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</w:t>
      </w:r>
      <w:r w:rsidR="00472C28" w:rsidRPr="00683C53">
        <w:rPr>
          <w:rFonts w:hint="eastAsia"/>
          <w:sz w:val="28"/>
          <w:szCs w:val="28"/>
        </w:rPr>
        <w:t>.4</w:t>
      </w:r>
      <w:r w:rsidR="005C5A3C" w:rsidRPr="00683C53">
        <w:rPr>
          <w:rFonts w:hint="eastAsia"/>
          <w:sz w:val="28"/>
          <w:szCs w:val="28"/>
        </w:rPr>
        <w:t>投标方负责对维修的机械密封进行测绘并提供图纸给招标方，图纸要求纸质版三份，电子版一份。</w:t>
      </w:r>
      <w:r w:rsidR="00ED6A8C" w:rsidRPr="00683C53">
        <w:rPr>
          <w:rFonts w:hint="eastAsia"/>
          <w:sz w:val="28"/>
          <w:szCs w:val="28"/>
        </w:rPr>
        <w:t>图纸的内容应包括：完整的机械密封装配图，轴套、压盖、动环、静环和弹簧盒等主要部件的零件图。</w:t>
      </w:r>
    </w:p>
    <w:p w:rsidR="005C5A3C" w:rsidRPr="00683C53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</w:t>
      </w:r>
      <w:r w:rsidR="00472C28" w:rsidRPr="00683C53">
        <w:rPr>
          <w:rFonts w:hint="eastAsia"/>
          <w:sz w:val="28"/>
          <w:szCs w:val="28"/>
        </w:rPr>
        <w:t>.5</w:t>
      </w:r>
      <w:r w:rsidR="005C5A3C" w:rsidRPr="00683C53">
        <w:rPr>
          <w:rFonts w:hint="eastAsia"/>
          <w:sz w:val="28"/>
          <w:szCs w:val="28"/>
        </w:rPr>
        <w:t>机械密封维修后的完好状况，以国家、行业及招标方的相关完好标准为准。</w:t>
      </w:r>
    </w:p>
    <w:p w:rsidR="004D4E84" w:rsidRPr="00683C53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</w:t>
      </w:r>
      <w:r w:rsidR="001B6437" w:rsidRPr="00683C53">
        <w:rPr>
          <w:rFonts w:hint="eastAsia"/>
          <w:sz w:val="28"/>
          <w:szCs w:val="28"/>
        </w:rPr>
        <w:t>.6</w:t>
      </w:r>
      <w:r w:rsidR="00253BD6" w:rsidRPr="00683C53">
        <w:rPr>
          <w:rFonts w:hint="eastAsia"/>
          <w:sz w:val="28"/>
          <w:szCs w:val="28"/>
        </w:rPr>
        <w:t>投标方收到招标方《煤制油分公司外协检修项目申请单》后</w:t>
      </w:r>
      <w:r w:rsidR="001B6437" w:rsidRPr="00683C53">
        <w:rPr>
          <w:rFonts w:hint="eastAsia"/>
          <w:sz w:val="28"/>
          <w:szCs w:val="28"/>
        </w:rPr>
        <w:t>，机械密封的修复完成</w:t>
      </w:r>
      <w:r w:rsidR="004D4E84" w:rsidRPr="00683C53">
        <w:rPr>
          <w:rFonts w:hint="eastAsia"/>
          <w:sz w:val="28"/>
          <w:szCs w:val="28"/>
        </w:rPr>
        <w:t>时间如下：</w:t>
      </w:r>
    </w:p>
    <w:p w:rsidR="00253BD6" w:rsidRPr="00683C53" w:rsidRDefault="00253BD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7.6.1</w:t>
      </w:r>
      <w:r w:rsidRPr="00683C53">
        <w:rPr>
          <w:rFonts w:hint="eastAsia"/>
          <w:sz w:val="28"/>
          <w:szCs w:val="28"/>
        </w:rPr>
        <w:t>价</w:t>
      </w:r>
      <w:r w:rsidRPr="00683C53">
        <w:rPr>
          <w:rFonts w:hint="eastAsia"/>
          <w:sz w:val="28"/>
          <w:szCs w:val="28"/>
        </w:rPr>
        <w:t>7</w:t>
      </w:r>
      <w:r w:rsidR="00604D47" w:rsidRPr="00683C53">
        <w:rPr>
          <w:rFonts w:hint="eastAsia"/>
          <w:sz w:val="28"/>
          <w:szCs w:val="28"/>
        </w:rPr>
        <w:t>，</w:t>
      </w:r>
      <w:r w:rsidRPr="00683C53">
        <w:rPr>
          <w:rFonts w:hint="eastAsia"/>
          <w:sz w:val="28"/>
          <w:szCs w:val="28"/>
        </w:rPr>
        <w:t>不换轴套、压盖、动静环，只更换国产密封圈、弹簧等</w:t>
      </w:r>
      <w:r w:rsidR="00604D47" w:rsidRPr="00683C53">
        <w:rPr>
          <w:rFonts w:hint="eastAsia"/>
          <w:sz w:val="28"/>
          <w:szCs w:val="28"/>
        </w:rPr>
        <w:t>，</w:t>
      </w:r>
      <w:r w:rsidRPr="00683C53">
        <w:rPr>
          <w:rFonts w:hint="eastAsia"/>
          <w:sz w:val="28"/>
          <w:szCs w:val="28"/>
        </w:rPr>
        <w:t>不</w:t>
      </w:r>
      <w:r w:rsidR="00C816F8">
        <w:rPr>
          <w:rFonts w:hint="eastAsia"/>
          <w:sz w:val="28"/>
          <w:szCs w:val="28"/>
        </w:rPr>
        <w:t>得</w:t>
      </w:r>
      <w:r w:rsidRPr="00683C53">
        <w:rPr>
          <w:rFonts w:hint="eastAsia"/>
          <w:sz w:val="28"/>
          <w:szCs w:val="28"/>
        </w:rPr>
        <w:t>超过</w:t>
      </w:r>
      <w:r w:rsidR="00943512">
        <w:rPr>
          <w:rFonts w:hint="eastAsia"/>
          <w:sz w:val="28"/>
          <w:szCs w:val="28"/>
        </w:rPr>
        <w:t>30</w:t>
      </w:r>
      <w:r w:rsidRPr="00683C53">
        <w:rPr>
          <w:rFonts w:hint="eastAsia"/>
          <w:sz w:val="28"/>
          <w:szCs w:val="28"/>
        </w:rPr>
        <w:t>天；</w:t>
      </w:r>
    </w:p>
    <w:p w:rsidR="004D4E84" w:rsidRPr="00683C53" w:rsidRDefault="004D4E84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7.6.</w:t>
      </w:r>
      <w:r w:rsidR="00253BD6" w:rsidRPr="00683C53">
        <w:rPr>
          <w:rFonts w:hint="eastAsia"/>
          <w:sz w:val="28"/>
          <w:szCs w:val="28"/>
        </w:rPr>
        <w:t>2</w:t>
      </w:r>
      <w:r w:rsidR="00253BD6" w:rsidRPr="00683C53">
        <w:rPr>
          <w:rFonts w:hint="eastAsia"/>
          <w:sz w:val="28"/>
          <w:szCs w:val="28"/>
        </w:rPr>
        <w:t>价</w:t>
      </w:r>
      <w:r w:rsidR="00253BD6" w:rsidRPr="00683C53">
        <w:rPr>
          <w:rFonts w:hint="eastAsia"/>
          <w:sz w:val="28"/>
          <w:szCs w:val="28"/>
        </w:rPr>
        <w:t>4</w:t>
      </w:r>
      <w:r w:rsidR="00253BD6" w:rsidRPr="00683C53">
        <w:rPr>
          <w:rFonts w:hint="eastAsia"/>
          <w:sz w:val="28"/>
          <w:szCs w:val="28"/>
        </w:rPr>
        <w:t>常规修复内容，</w:t>
      </w:r>
      <w:r w:rsidRPr="00683C53">
        <w:rPr>
          <w:rFonts w:hint="eastAsia"/>
          <w:sz w:val="28"/>
          <w:szCs w:val="28"/>
        </w:rPr>
        <w:t>更换动静环</w:t>
      </w:r>
      <w:r w:rsidR="00604D47" w:rsidRPr="00683C53">
        <w:rPr>
          <w:rFonts w:hint="eastAsia"/>
          <w:sz w:val="28"/>
          <w:szCs w:val="28"/>
        </w:rPr>
        <w:t>、国产密封圈、弹簧等</w:t>
      </w:r>
      <w:r w:rsidR="001B6437" w:rsidRPr="00683C53">
        <w:rPr>
          <w:rFonts w:hint="eastAsia"/>
          <w:sz w:val="28"/>
          <w:szCs w:val="28"/>
        </w:rPr>
        <w:t>不得超过</w:t>
      </w:r>
      <w:r w:rsidR="00943512">
        <w:rPr>
          <w:rFonts w:hint="eastAsia"/>
          <w:sz w:val="28"/>
          <w:szCs w:val="28"/>
        </w:rPr>
        <w:t>40</w:t>
      </w:r>
      <w:r w:rsidR="00253BD6" w:rsidRPr="00683C53">
        <w:rPr>
          <w:rFonts w:hint="eastAsia"/>
          <w:sz w:val="28"/>
          <w:szCs w:val="28"/>
        </w:rPr>
        <w:t>天</w:t>
      </w:r>
      <w:r w:rsidRPr="00683C53">
        <w:rPr>
          <w:rFonts w:hint="eastAsia"/>
          <w:sz w:val="28"/>
          <w:szCs w:val="28"/>
        </w:rPr>
        <w:t>；</w:t>
      </w:r>
    </w:p>
    <w:p w:rsidR="009F7B08" w:rsidRPr="00683C53" w:rsidRDefault="004D4E84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7.6.</w:t>
      </w:r>
      <w:r w:rsidR="00253BD6" w:rsidRPr="00683C53">
        <w:rPr>
          <w:rFonts w:hint="eastAsia"/>
          <w:sz w:val="28"/>
          <w:szCs w:val="28"/>
        </w:rPr>
        <w:t>3</w:t>
      </w:r>
      <w:r w:rsidRPr="00683C53">
        <w:rPr>
          <w:rFonts w:hint="eastAsia"/>
          <w:sz w:val="28"/>
          <w:szCs w:val="28"/>
        </w:rPr>
        <w:t>更换进口</w:t>
      </w:r>
      <w:r w:rsidR="00253BD6" w:rsidRPr="00683C53">
        <w:rPr>
          <w:rFonts w:hint="eastAsia"/>
          <w:sz w:val="28"/>
          <w:szCs w:val="28"/>
        </w:rPr>
        <w:t>密封件</w:t>
      </w:r>
      <w:r w:rsidR="009F7B08" w:rsidRPr="00683C53">
        <w:rPr>
          <w:rFonts w:hint="eastAsia"/>
          <w:sz w:val="28"/>
          <w:szCs w:val="28"/>
        </w:rPr>
        <w:t>（如全氟醚橡胶密封圈）</w:t>
      </w:r>
      <w:r w:rsidR="00253BD6" w:rsidRPr="00683C53">
        <w:rPr>
          <w:rFonts w:hint="eastAsia"/>
          <w:sz w:val="28"/>
          <w:szCs w:val="28"/>
        </w:rPr>
        <w:t>的修复</w:t>
      </w:r>
      <w:r w:rsidRPr="00683C53">
        <w:rPr>
          <w:rFonts w:hint="eastAsia"/>
          <w:sz w:val="28"/>
          <w:szCs w:val="28"/>
        </w:rPr>
        <w:t>不得超过</w:t>
      </w:r>
      <w:r w:rsidR="00943512">
        <w:rPr>
          <w:rFonts w:hint="eastAsia"/>
          <w:sz w:val="28"/>
          <w:szCs w:val="28"/>
        </w:rPr>
        <w:t>70</w:t>
      </w:r>
      <w:r w:rsidR="00253BD6" w:rsidRPr="00683C53">
        <w:rPr>
          <w:rFonts w:hint="eastAsia"/>
          <w:sz w:val="28"/>
          <w:szCs w:val="28"/>
        </w:rPr>
        <w:t>天；</w:t>
      </w:r>
    </w:p>
    <w:p w:rsidR="00C22789" w:rsidRDefault="009F7B0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7.6</w:t>
      </w:r>
      <w:r w:rsidR="00512BC6" w:rsidRPr="00683C53">
        <w:rPr>
          <w:rFonts w:hint="eastAsia"/>
          <w:sz w:val="28"/>
          <w:szCs w:val="28"/>
        </w:rPr>
        <w:t>.4</w:t>
      </w:r>
      <w:r w:rsidRPr="00683C53">
        <w:rPr>
          <w:rFonts w:hint="eastAsia"/>
          <w:sz w:val="28"/>
          <w:szCs w:val="28"/>
        </w:rPr>
        <w:t>修复完成时间</w:t>
      </w:r>
      <w:r w:rsidR="00512BC6" w:rsidRPr="00683C53">
        <w:rPr>
          <w:rFonts w:hint="eastAsia"/>
          <w:sz w:val="28"/>
          <w:szCs w:val="28"/>
        </w:rPr>
        <w:t>的计算方法，以《煤制油分公司外协检修项目申请单》中检修开始时间计算，至投标方</w:t>
      </w:r>
      <w:r w:rsidRPr="00683C53">
        <w:rPr>
          <w:rFonts w:hint="eastAsia"/>
          <w:sz w:val="28"/>
          <w:szCs w:val="28"/>
        </w:rPr>
        <w:t>将修复后的机械密封送达招标</w:t>
      </w:r>
    </w:p>
    <w:p w:rsidR="001B6437" w:rsidRDefault="009F7B0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人施工现场的时间</w:t>
      </w:r>
      <w:r w:rsidR="00AC6CC3" w:rsidRPr="00683C53">
        <w:rPr>
          <w:rFonts w:hint="eastAsia"/>
          <w:sz w:val="28"/>
          <w:szCs w:val="28"/>
        </w:rPr>
        <w:t>结束，中间时间的总和即为修复完成时间</w:t>
      </w:r>
      <w:r w:rsidRPr="00683C53">
        <w:rPr>
          <w:rFonts w:hint="eastAsia"/>
          <w:sz w:val="28"/>
          <w:szCs w:val="28"/>
        </w:rPr>
        <w:t>。</w:t>
      </w:r>
    </w:p>
    <w:p w:rsidR="00BD1162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lastRenderedPageBreak/>
        <w:t>7</w:t>
      </w:r>
      <w:r w:rsidR="00BD1162" w:rsidRPr="00683C53">
        <w:rPr>
          <w:rFonts w:hint="eastAsia"/>
          <w:sz w:val="28"/>
          <w:szCs w:val="28"/>
        </w:rPr>
        <w:t>.</w:t>
      </w:r>
      <w:r w:rsidR="00B63A95" w:rsidRPr="00683C53">
        <w:rPr>
          <w:rFonts w:hint="eastAsia"/>
          <w:sz w:val="28"/>
          <w:szCs w:val="28"/>
        </w:rPr>
        <w:t>7</w:t>
      </w:r>
      <w:r w:rsidR="00BD1162" w:rsidRPr="00683C53">
        <w:rPr>
          <w:rFonts w:hint="eastAsia"/>
          <w:sz w:val="28"/>
          <w:szCs w:val="28"/>
        </w:rPr>
        <w:t>为便于招投标双方的责任界定，招标方在安装投标方维修后的机械密封时需提前通知投标方，由投标方技术人员在招标方施工现场进行指导确认。</w:t>
      </w:r>
    </w:p>
    <w:p w:rsidR="006A18FF" w:rsidRPr="00683C53" w:rsidRDefault="006A18FF" w:rsidP="00112201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7.8 </w:t>
      </w:r>
      <w:r w:rsidR="00563D50">
        <w:rPr>
          <w:rFonts w:hint="eastAsia"/>
          <w:sz w:val="28"/>
          <w:szCs w:val="28"/>
        </w:rPr>
        <w:t>招标方如有超出本技术规格书的机械密封需要修复，投标方应以</w:t>
      </w:r>
      <w:r>
        <w:rPr>
          <w:rFonts w:hint="eastAsia"/>
          <w:sz w:val="28"/>
          <w:szCs w:val="28"/>
        </w:rPr>
        <w:t>轴直径尺寸相同或相近的机械密封价格进行修复、更换。</w:t>
      </w:r>
    </w:p>
    <w:p w:rsidR="00B63A95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7</w:t>
      </w:r>
      <w:r w:rsidR="00D34EA6" w:rsidRPr="00683C53">
        <w:rPr>
          <w:rFonts w:hint="eastAsia"/>
          <w:sz w:val="28"/>
          <w:szCs w:val="28"/>
        </w:rPr>
        <w:t>.</w:t>
      </w:r>
      <w:r w:rsidR="006A18FF">
        <w:rPr>
          <w:rFonts w:hint="eastAsia"/>
          <w:sz w:val="28"/>
          <w:szCs w:val="28"/>
        </w:rPr>
        <w:t>9</w:t>
      </w:r>
      <w:r w:rsidR="00B63A95" w:rsidRPr="00683C53">
        <w:rPr>
          <w:rFonts w:hint="eastAsia"/>
          <w:sz w:val="28"/>
          <w:szCs w:val="28"/>
        </w:rPr>
        <w:t>本着修旧利废原则，</w:t>
      </w:r>
      <w:r w:rsidR="00356E75" w:rsidRPr="00683C53">
        <w:rPr>
          <w:rFonts w:hint="eastAsia"/>
          <w:sz w:val="28"/>
          <w:szCs w:val="28"/>
        </w:rPr>
        <w:t>投标方将</w:t>
      </w:r>
      <w:r w:rsidR="00B63A95" w:rsidRPr="00683C53">
        <w:rPr>
          <w:rFonts w:hint="eastAsia"/>
          <w:sz w:val="28"/>
          <w:szCs w:val="28"/>
        </w:rPr>
        <w:t>能够修复的备件尽量修复，</w:t>
      </w:r>
      <w:r w:rsidR="00A071BD" w:rsidRPr="00683C53">
        <w:rPr>
          <w:rFonts w:hint="eastAsia"/>
          <w:sz w:val="28"/>
          <w:szCs w:val="28"/>
        </w:rPr>
        <w:t>不能修复</w:t>
      </w:r>
      <w:r w:rsidR="00356E75" w:rsidRPr="00683C53">
        <w:rPr>
          <w:rFonts w:hint="eastAsia"/>
          <w:sz w:val="28"/>
          <w:szCs w:val="28"/>
        </w:rPr>
        <w:t>而</w:t>
      </w:r>
      <w:r w:rsidR="00A071BD" w:rsidRPr="00683C53">
        <w:rPr>
          <w:rFonts w:hint="eastAsia"/>
          <w:sz w:val="28"/>
          <w:szCs w:val="28"/>
        </w:rPr>
        <w:t>更换的</w:t>
      </w:r>
      <w:r w:rsidR="00512BC6" w:rsidRPr="00683C53">
        <w:rPr>
          <w:rFonts w:hint="eastAsia"/>
          <w:sz w:val="28"/>
          <w:szCs w:val="28"/>
        </w:rPr>
        <w:t>零部件</w:t>
      </w:r>
      <w:r w:rsidR="00356E75" w:rsidRPr="00683C53">
        <w:rPr>
          <w:rFonts w:hint="eastAsia"/>
          <w:sz w:val="28"/>
          <w:szCs w:val="28"/>
        </w:rPr>
        <w:t>必须</w:t>
      </w:r>
      <w:r w:rsidR="00B63A95" w:rsidRPr="00683C53">
        <w:rPr>
          <w:rFonts w:hint="eastAsia"/>
          <w:sz w:val="28"/>
          <w:szCs w:val="28"/>
        </w:rPr>
        <w:t>为全新件。</w:t>
      </w:r>
      <w:r w:rsidR="002F346F">
        <w:rPr>
          <w:rFonts w:hint="eastAsia"/>
          <w:sz w:val="28"/>
          <w:szCs w:val="28"/>
        </w:rPr>
        <w:t>零部件的更换须经招标方车间设备负责人签字确认。</w:t>
      </w:r>
    </w:p>
    <w:p w:rsidR="005C5A3C" w:rsidRPr="00683C53" w:rsidRDefault="00420916" w:rsidP="00112201">
      <w:pPr>
        <w:pStyle w:val="1"/>
        <w:spacing w:line="500" w:lineRule="exact"/>
      </w:pPr>
      <w:bookmarkStart w:id="8" w:name="_Toc510765681"/>
      <w:r w:rsidRPr="00683C53">
        <w:rPr>
          <w:rFonts w:hint="eastAsia"/>
        </w:rPr>
        <w:t>8</w:t>
      </w:r>
      <w:r w:rsidR="00472C28" w:rsidRPr="00683C53">
        <w:rPr>
          <w:rFonts w:hint="eastAsia"/>
        </w:rPr>
        <w:t>.</w:t>
      </w:r>
      <w:r w:rsidR="00626B27">
        <w:rPr>
          <w:rFonts w:hint="eastAsia"/>
        </w:rPr>
        <w:t>维修</w:t>
      </w:r>
      <w:r w:rsidR="008B1FB3" w:rsidRPr="00683C53">
        <w:rPr>
          <w:rFonts w:hint="eastAsia"/>
        </w:rPr>
        <w:t>相关</w:t>
      </w:r>
      <w:r w:rsidR="003A7B77" w:rsidRPr="00683C53">
        <w:rPr>
          <w:rFonts w:hint="eastAsia"/>
        </w:rPr>
        <w:t>程序</w:t>
      </w:r>
      <w:bookmarkEnd w:id="8"/>
    </w:p>
    <w:p w:rsidR="003A7B77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8</w:t>
      </w:r>
      <w:r w:rsidR="00472C28" w:rsidRPr="00683C53">
        <w:rPr>
          <w:rFonts w:hint="eastAsia"/>
          <w:sz w:val="28"/>
          <w:szCs w:val="28"/>
        </w:rPr>
        <w:t>.1</w:t>
      </w:r>
      <w:r w:rsidR="003A7B77" w:rsidRPr="00683C53">
        <w:rPr>
          <w:rFonts w:hint="eastAsia"/>
          <w:sz w:val="28"/>
          <w:szCs w:val="28"/>
        </w:rPr>
        <w:t>招标方机械密封维修申请单位填写《煤制油分公司外协</w:t>
      </w:r>
      <w:r w:rsidR="00732AD7" w:rsidRPr="00683C53">
        <w:rPr>
          <w:rFonts w:hint="eastAsia"/>
          <w:sz w:val="28"/>
          <w:szCs w:val="28"/>
        </w:rPr>
        <w:t>检修项目</w:t>
      </w:r>
      <w:r w:rsidR="003A7B77" w:rsidRPr="00683C53">
        <w:rPr>
          <w:rFonts w:hint="eastAsia"/>
          <w:sz w:val="28"/>
          <w:szCs w:val="28"/>
        </w:rPr>
        <w:t>申请单》报招标方机电动力科，由机电动力科联系</w:t>
      </w:r>
      <w:r w:rsidR="00C816F8">
        <w:rPr>
          <w:rFonts w:hint="eastAsia"/>
          <w:sz w:val="28"/>
          <w:szCs w:val="28"/>
        </w:rPr>
        <w:t>投标方</w:t>
      </w:r>
      <w:r w:rsidR="003A7B77" w:rsidRPr="00683C53">
        <w:rPr>
          <w:rFonts w:hint="eastAsia"/>
          <w:sz w:val="28"/>
          <w:szCs w:val="28"/>
        </w:rPr>
        <w:t>。</w:t>
      </w:r>
    </w:p>
    <w:p w:rsidR="00FC7B3E" w:rsidRPr="00273172" w:rsidRDefault="001A44F4" w:rsidP="00112201">
      <w:pPr>
        <w:spacing w:line="500" w:lineRule="exact"/>
        <w:rPr>
          <w:b/>
          <w:sz w:val="28"/>
          <w:szCs w:val="28"/>
        </w:rPr>
      </w:pPr>
      <w:r w:rsidRPr="00273172">
        <w:rPr>
          <w:rFonts w:hint="eastAsia"/>
          <w:b/>
          <w:sz w:val="28"/>
          <w:szCs w:val="28"/>
        </w:rPr>
        <w:t xml:space="preserve">8.2 </w:t>
      </w:r>
      <w:r w:rsidRPr="00273172">
        <w:rPr>
          <w:rFonts w:hint="eastAsia"/>
          <w:b/>
          <w:sz w:val="28"/>
          <w:szCs w:val="28"/>
        </w:rPr>
        <w:t>招标方、投标方现场共同确认需要更换的零部件，如动环、静环、轴套、波纹管</w:t>
      </w:r>
      <w:r w:rsidR="00FC7B3E" w:rsidRPr="00273172">
        <w:rPr>
          <w:rFonts w:hint="eastAsia"/>
          <w:b/>
          <w:sz w:val="28"/>
          <w:szCs w:val="28"/>
        </w:rPr>
        <w:t>、压盖</w:t>
      </w:r>
      <w:r w:rsidRPr="00273172">
        <w:rPr>
          <w:rFonts w:hint="eastAsia"/>
          <w:b/>
          <w:sz w:val="28"/>
          <w:szCs w:val="28"/>
        </w:rPr>
        <w:t>等，宏观检查无问题的零部件则不需更换，</w:t>
      </w:r>
      <w:r w:rsidR="00FC7B3E" w:rsidRPr="00273172">
        <w:rPr>
          <w:rFonts w:hint="eastAsia"/>
          <w:b/>
          <w:sz w:val="28"/>
          <w:szCs w:val="28"/>
        </w:rPr>
        <w:t>双方签字确认后交由投标方，如投标方在修复过程中发现确认后的零部件需要更换，费用不再增加。</w:t>
      </w:r>
    </w:p>
    <w:p w:rsidR="005C5A3C" w:rsidRPr="00683C53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8</w:t>
      </w:r>
      <w:r w:rsidR="00472C28" w:rsidRPr="00683C53">
        <w:rPr>
          <w:rFonts w:hint="eastAsia"/>
          <w:sz w:val="28"/>
          <w:szCs w:val="28"/>
        </w:rPr>
        <w:t>.</w:t>
      </w:r>
      <w:r w:rsidR="00FC7B3E">
        <w:rPr>
          <w:rFonts w:hint="eastAsia"/>
          <w:sz w:val="28"/>
          <w:szCs w:val="28"/>
        </w:rPr>
        <w:t>3</w:t>
      </w:r>
      <w:r w:rsidR="00732AD7" w:rsidRPr="00683C53">
        <w:rPr>
          <w:rFonts w:hint="eastAsia"/>
          <w:sz w:val="28"/>
          <w:szCs w:val="28"/>
        </w:rPr>
        <w:t>投标方</w:t>
      </w:r>
      <w:r w:rsidR="008B1FB3" w:rsidRPr="00683C53">
        <w:rPr>
          <w:rFonts w:hint="eastAsia"/>
          <w:sz w:val="28"/>
          <w:szCs w:val="28"/>
        </w:rPr>
        <w:t>负责维修</w:t>
      </w:r>
      <w:r w:rsidR="00732AD7" w:rsidRPr="00683C53">
        <w:rPr>
          <w:rFonts w:hint="eastAsia"/>
          <w:sz w:val="28"/>
          <w:szCs w:val="28"/>
        </w:rPr>
        <w:t>机械密封</w:t>
      </w:r>
      <w:r w:rsidR="008B1FB3" w:rsidRPr="00683C53">
        <w:rPr>
          <w:rFonts w:hint="eastAsia"/>
          <w:sz w:val="28"/>
          <w:szCs w:val="28"/>
        </w:rPr>
        <w:t>的取送</w:t>
      </w:r>
      <w:r w:rsidR="000C7DFC" w:rsidRPr="00683C53">
        <w:rPr>
          <w:rFonts w:hint="eastAsia"/>
          <w:sz w:val="28"/>
          <w:szCs w:val="28"/>
        </w:rPr>
        <w:t>。</w:t>
      </w:r>
      <w:r w:rsidR="00732AD7" w:rsidRPr="00683C53">
        <w:rPr>
          <w:rFonts w:hint="eastAsia"/>
          <w:sz w:val="28"/>
          <w:szCs w:val="28"/>
        </w:rPr>
        <w:t>招标方负责</w:t>
      </w:r>
      <w:r w:rsidR="000C7DFC" w:rsidRPr="00683C53">
        <w:rPr>
          <w:rFonts w:hint="eastAsia"/>
          <w:sz w:val="28"/>
          <w:szCs w:val="28"/>
        </w:rPr>
        <w:t>机械密封现场拆装、装卸车及修理过程中跟踪、验收</w:t>
      </w:r>
      <w:r w:rsidR="002F346F">
        <w:rPr>
          <w:rFonts w:hint="eastAsia"/>
          <w:sz w:val="28"/>
          <w:szCs w:val="28"/>
        </w:rPr>
        <w:t>交接记录</w:t>
      </w:r>
      <w:r w:rsidR="000C7DFC" w:rsidRPr="00683C53">
        <w:rPr>
          <w:rFonts w:hint="eastAsia"/>
          <w:sz w:val="28"/>
          <w:szCs w:val="28"/>
        </w:rPr>
        <w:t>与技术对接，</w:t>
      </w:r>
      <w:r w:rsidR="00732AD7" w:rsidRPr="00683C53">
        <w:rPr>
          <w:rFonts w:hint="eastAsia"/>
          <w:sz w:val="28"/>
          <w:szCs w:val="28"/>
        </w:rPr>
        <w:t>负责办理机械密封出厂相关手续。</w:t>
      </w:r>
    </w:p>
    <w:p w:rsidR="008B1FB3" w:rsidRPr="00683C53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8</w:t>
      </w:r>
      <w:r w:rsidR="00472C28" w:rsidRPr="00683C53">
        <w:rPr>
          <w:rFonts w:hint="eastAsia"/>
          <w:sz w:val="28"/>
          <w:szCs w:val="28"/>
        </w:rPr>
        <w:t>.</w:t>
      </w:r>
      <w:r w:rsidR="00FC7B3E">
        <w:rPr>
          <w:rFonts w:hint="eastAsia"/>
          <w:sz w:val="28"/>
          <w:szCs w:val="28"/>
        </w:rPr>
        <w:t>4</w:t>
      </w:r>
      <w:r w:rsidR="00AC6CC3" w:rsidRPr="00683C53">
        <w:rPr>
          <w:rFonts w:hint="eastAsia"/>
          <w:sz w:val="28"/>
          <w:szCs w:val="28"/>
        </w:rPr>
        <w:t>投标方按照</w:t>
      </w:r>
      <w:r w:rsidR="00AC6CC3" w:rsidRPr="00683C53">
        <w:rPr>
          <w:rFonts w:hint="eastAsia"/>
          <w:sz w:val="28"/>
          <w:szCs w:val="28"/>
        </w:rPr>
        <w:t>7.6</w:t>
      </w:r>
      <w:r w:rsidR="00AC6CC3" w:rsidRPr="00683C53">
        <w:rPr>
          <w:rFonts w:hint="eastAsia"/>
          <w:sz w:val="28"/>
          <w:szCs w:val="28"/>
        </w:rPr>
        <w:t>条款规定的时间</w:t>
      </w:r>
      <w:r w:rsidR="008B1FB3" w:rsidRPr="00683C53">
        <w:rPr>
          <w:rFonts w:hint="eastAsia"/>
          <w:sz w:val="28"/>
          <w:szCs w:val="28"/>
        </w:rPr>
        <w:t>完成</w:t>
      </w:r>
      <w:r w:rsidR="00732AD7" w:rsidRPr="00683C53">
        <w:rPr>
          <w:rFonts w:hint="eastAsia"/>
          <w:sz w:val="28"/>
          <w:szCs w:val="28"/>
        </w:rPr>
        <w:t>机械密封</w:t>
      </w:r>
      <w:r w:rsidR="00583719" w:rsidRPr="00683C53">
        <w:rPr>
          <w:rFonts w:hint="eastAsia"/>
          <w:sz w:val="28"/>
          <w:szCs w:val="28"/>
        </w:rPr>
        <w:t>的维修</w:t>
      </w:r>
      <w:r w:rsidR="008B1FB3" w:rsidRPr="00683C53">
        <w:rPr>
          <w:rFonts w:hint="eastAsia"/>
          <w:sz w:val="28"/>
          <w:szCs w:val="28"/>
        </w:rPr>
        <w:t>，并出具</w:t>
      </w:r>
      <w:r w:rsidR="00732AD7" w:rsidRPr="00683C53">
        <w:rPr>
          <w:rFonts w:hint="eastAsia"/>
          <w:sz w:val="28"/>
          <w:szCs w:val="28"/>
        </w:rPr>
        <w:t>机械密封</w:t>
      </w:r>
      <w:r w:rsidR="008B1FB3" w:rsidRPr="00683C53">
        <w:rPr>
          <w:rFonts w:hint="eastAsia"/>
          <w:sz w:val="28"/>
          <w:szCs w:val="28"/>
        </w:rPr>
        <w:t>维修相关的检修记</w:t>
      </w:r>
      <w:r w:rsidR="00583719" w:rsidRPr="00683C53">
        <w:rPr>
          <w:rFonts w:hint="eastAsia"/>
          <w:sz w:val="28"/>
          <w:szCs w:val="28"/>
        </w:rPr>
        <w:t>录、零部件更换记录、</w:t>
      </w:r>
      <w:r w:rsidR="002F346F">
        <w:rPr>
          <w:rFonts w:hint="eastAsia"/>
          <w:sz w:val="28"/>
          <w:szCs w:val="28"/>
        </w:rPr>
        <w:t>试验</w:t>
      </w:r>
      <w:r w:rsidR="00583719" w:rsidRPr="00683C53">
        <w:rPr>
          <w:rFonts w:hint="eastAsia"/>
          <w:sz w:val="28"/>
          <w:szCs w:val="28"/>
        </w:rPr>
        <w:t>记录、产品</w:t>
      </w:r>
      <w:r w:rsidR="00894C1A" w:rsidRPr="00683C53">
        <w:rPr>
          <w:rFonts w:hint="eastAsia"/>
          <w:sz w:val="28"/>
          <w:szCs w:val="28"/>
        </w:rPr>
        <w:t>合格证等资料，一式两份交招标方。</w:t>
      </w:r>
    </w:p>
    <w:p w:rsidR="00894C1A" w:rsidRPr="00683C53" w:rsidRDefault="00420916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8</w:t>
      </w:r>
      <w:r w:rsidR="00472C28" w:rsidRPr="00683C53">
        <w:rPr>
          <w:rFonts w:hint="eastAsia"/>
          <w:sz w:val="28"/>
          <w:szCs w:val="28"/>
        </w:rPr>
        <w:t>.</w:t>
      </w:r>
      <w:r w:rsidR="00FC7B3E">
        <w:rPr>
          <w:rFonts w:hint="eastAsia"/>
          <w:sz w:val="28"/>
          <w:szCs w:val="28"/>
        </w:rPr>
        <w:t>5</w:t>
      </w:r>
      <w:r w:rsidR="00894C1A" w:rsidRPr="00683C53">
        <w:rPr>
          <w:rFonts w:hint="eastAsia"/>
          <w:sz w:val="28"/>
          <w:szCs w:val="28"/>
        </w:rPr>
        <w:t>机械密封交付招标方后三日内，由投标方向招标方</w:t>
      </w:r>
      <w:r w:rsidR="00AC6CC3" w:rsidRPr="00683C53">
        <w:rPr>
          <w:rFonts w:hint="eastAsia"/>
          <w:sz w:val="28"/>
          <w:szCs w:val="28"/>
        </w:rPr>
        <w:t>申请验收，由招标方</w:t>
      </w:r>
      <w:r w:rsidR="00583719" w:rsidRPr="00683C53">
        <w:rPr>
          <w:rFonts w:hint="eastAsia"/>
          <w:sz w:val="28"/>
          <w:szCs w:val="28"/>
        </w:rPr>
        <w:t>机械密封</w:t>
      </w:r>
      <w:r w:rsidR="00AC6CC3" w:rsidRPr="00683C53">
        <w:rPr>
          <w:rFonts w:hint="eastAsia"/>
          <w:sz w:val="28"/>
          <w:szCs w:val="28"/>
        </w:rPr>
        <w:t>申请单位办理</w:t>
      </w:r>
      <w:r w:rsidR="00894C1A" w:rsidRPr="00683C53">
        <w:rPr>
          <w:rFonts w:hint="eastAsia"/>
          <w:sz w:val="28"/>
          <w:szCs w:val="28"/>
        </w:rPr>
        <w:t>验收手续。</w:t>
      </w:r>
    </w:p>
    <w:p w:rsidR="00472C28" w:rsidRPr="00683C53" w:rsidRDefault="00420916" w:rsidP="00112201">
      <w:pPr>
        <w:pStyle w:val="1"/>
        <w:spacing w:line="500" w:lineRule="exact"/>
      </w:pPr>
      <w:bookmarkStart w:id="9" w:name="_Toc510765682"/>
      <w:r w:rsidRPr="00683C53">
        <w:rPr>
          <w:rFonts w:hint="eastAsia"/>
        </w:rPr>
        <w:t>9</w:t>
      </w:r>
      <w:r w:rsidR="00472C28" w:rsidRPr="00683C53">
        <w:rPr>
          <w:rFonts w:hint="eastAsia"/>
        </w:rPr>
        <w:t>.</w:t>
      </w:r>
      <w:r w:rsidR="00472C28" w:rsidRPr="00683C53">
        <w:rPr>
          <w:rFonts w:hint="eastAsia"/>
        </w:rPr>
        <w:t>质保期</w:t>
      </w:r>
      <w:bookmarkEnd w:id="9"/>
    </w:p>
    <w:p w:rsidR="00472C28" w:rsidRDefault="000C7DFC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质保期为</w:t>
      </w:r>
      <w:r w:rsidR="00526872" w:rsidRPr="00683C53">
        <w:rPr>
          <w:rFonts w:hint="eastAsia"/>
          <w:sz w:val="28"/>
          <w:szCs w:val="28"/>
        </w:rPr>
        <w:t>机械密封</w:t>
      </w:r>
      <w:r w:rsidR="00472C28" w:rsidRPr="00683C53">
        <w:rPr>
          <w:rFonts w:hint="eastAsia"/>
          <w:sz w:val="28"/>
          <w:szCs w:val="28"/>
        </w:rPr>
        <w:t>投用</w:t>
      </w:r>
      <w:r w:rsidRPr="00683C53">
        <w:rPr>
          <w:rFonts w:hint="eastAsia"/>
          <w:sz w:val="28"/>
          <w:szCs w:val="28"/>
        </w:rPr>
        <w:t>后</w:t>
      </w:r>
      <w:r w:rsidR="00B10871">
        <w:rPr>
          <w:rFonts w:hint="eastAsia"/>
          <w:sz w:val="28"/>
          <w:szCs w:val="28"/>
        </w:rPr>
        <w:t>8</w:t>
      </w:r>
      <w:r w:rsidR="00472C28" w:rsidRPr="00683C53">
        <w:rPr>
          <w:rFonts w:hint="eastAsia"/>
          <w:sz w:val="28"/>
          <w:szCs w:val="28"/>
        </w:rPr>
        <w:t>000</w:t>
      </w:r>
      <w:r w:rsidR="00BF1E24" w:rsidRPr="00683C53">
        <w:rPr>
          <w:rFonts w:hint="eastAsia"/>
          <w:sz w:val="28"/>
          <w:szCs w:val="28"/>
        </w:rPr>
        <w:t>小时无故障</w:t>
      </w:r>
      <w:r w:rsidR="00563D50">
        <w:rPr>
          <w:rFonts w:hint="eastAsia"/>
          <w:sz w:val="28"/>
          <w:szCs w:val="28"/>
        </w:rPr>
        <w:t>或</w:t>
      </w:r>
      <w:r w:rsidR="00A21FE6">
        <w:rPr>
          <w:rFonts w:hint="eastAsia"/>
          <w:sz w:val="28"/>
          <w:szCs w:val="28"/>
        </w:rPr>
        <w:t>维修后的机械密封到</w:t>
      </w:r>
      <w:r w:rsidR="00563D50">
        <w:rPr>
          <w:rFonts w:hint="eastAsia"/>
          <w:sz w:val="28"/>
          <w:szCs w:val="28"/>
        </w:rPr>
        <w:t>货验收合格后</w:t>
      </w:r>
      <w:r w:rsidR="00563D50">
        <w:rPr>
          <w:rFonts w:hint="eastAsia"/>
          <w:sz w:val="28"/>
          <w:szCs w:val="28"/>
        </w:rPr>
        <w:t>1</w:t>
      </w:r>
      <w:r w:rsidR="00563D50">
        <w:rPr>
          <w:rFonts w:hint="eastAsia"/>
          <w:sz w:val="28"/>
          <w:szCs w:val="28"/>
        </w:rPr>
        <w:t>年</w:t>
      </w:r>
      <w:r w:rsidR="00BF1E24" w:rsidRPr="00683C53">
        <w:rPr>
          <w:rFonts w:hint="eastAsia"/>
          <w:sz w:val="28"/>
          <w:szCs w:val="28"/>
        </w:rPr>
        <w:t>，</w:t>
      </w:r>
      <w:r w:rsidR="00A21FE6">
        <w:rPr>
          <w:rFonts w:hint="eastAsia"/>
          <w:sz w:val="28"/>
          <w:szCs w:val="28"/>
        </w:rPr>
        <w:t>以先到时间为准。</w:t>
      </w:r>
      <w:r w:rsidR="00BF1E24" w:rsidRPr="00683C53">
        <w:rPr>
          <w:rFonts w:hint="eastAsia"/>
          <w:sz w:val="28"/>
          <w:szCs w:val="28"/>
        </w:rPr>
        <w:t>质保期间如因投标方维修不当或</w:t>
      </w:r>
      <w:r w:rsidR="00683C53" w:rsidRPr="00683C53">
        <w:rPr>
          <w:rFonts w:hint="eastAsia"/>
          <w:sz w:val="28"/>
          <w:szCs w:val="28"/>
        </w:rPr>
        <w:t>零部件</w:t>
      </w:r>
      <w:r w:rsidR="00BF1E24" w:rsidRPr="00683C53">
        <w:rPr>
          <w:rFonts w:hint="eastAsia"/>
          <w:sz w:val="28"/>
          <w:szCs w:val="28"/>
        </w:rPr>
        <w:t>质量</w:t>
      </w:r>
      <w:r w:rsidR="00472C28" w:rsidRPr="00683C53">
        <w:rPr>
          <w:rFonts w:hint="eastAsia"/>
          <w:sz w:val="28"/>
          <w:szCs w:val="28"/>
        </w:rPr>
        <w:t>原因，投标方负责免费维修或提供新的</w:t>
      </w:r>
      <w:r w:rsidR="00683C53" w:rsidRPr="00683C53">
        <w:rPr>
          <w:rFonts w:hint="eastAsia"/>
          <w:sz w:val="28"/>
          <w:szCs w:val="28"/>
        </w:rPr>
        <w:t>零部件</w:t>
      </w:r>
      <w:r w:rsidR="00472C28" w:rsidRPr="00683C53">
        <w:rPr>
          <w:rFonts w:hint="eastAsia"/>
          <w:sz w:val="28"/>
          <w:szCs w:val="28"/>
        </w:rPr>
        <w:t>。</w:t>
      </w:r>
    </w:p>
    <w:p w:rsidR="00894C1A" w:rsidRDefault="00420916" w:rsidP="00112201">
      <w:pPr>
        <w:pStyle w:val="1"/>
        <w:spacing w:line="500" w:lineRule="exact"/>
      </w:pPr>
      <w:bookmarkStart w:id="10" w:name="_Toc510765683"/>
      <w:r w:rsidRPr="00683C53">
        <w:rPr>
          <w:rFonts w:hint="eastAsia"/>
        </w:rPr>
        <w:lastRenderedPageBreak/>
        <w:t>1</w:t>
      </w:r>
      <w:r w:rsidR="00B10871">
        <w:rPr>
          <w:rFonts w:hint="eastAsia"/>
        </w:rPr>
        <w:t>0</w:t>
      </w:r>
      <w:r w:rsidR="00472C28" w:rsidRPr="00683C53">
        <w:rPr>
          <w:rFonts w:hint="eastAsia"/>
        </w:rPr>
        <w:t>.</w:t>
      </w:r>
      <w:r w:rsidR="00B10871">
        <w:rPr>
          <w:rFonts w:hint="eastAsia"/>
        </w:rPr>
        <w:t>付款方式</w:t>
      </w:r>
      <w:bookmarkEnd w:id="10"/>
    </w:p>
    <w:p w:rsidR="00B10871" w:rsidRPr="00B10871" w:rsidRDefault="00B10871" w:rsidP="00B10871">
      <w:pPr>
        <w:rPr>
          <w:sz w:val="28"/>
          <w:szCs w:val="28"/>
        </w:rPr>
      </w:pPr>
      <w:r w:rsidRPr="00B10871">
        <w:rPr>
          <w:sz w:val="28"/>
          <w:szCs w:val="28"/>
        </w:rPr>
        <w:t>采用按</w:t>
      </w:r>
      <w:r w:rsidRPr="00B10871">
        <w:rPr>
          <w:rFonts w:hint="eastAsia"/>
          <w:sz w:val="28"/>
          <w:szCs w:val="28"/>
        </w:rPr>
        <w:t>季度</w:t>
      </w:r>
      <w:r w:rsidRPr="00B10871">
        <w:rPr>
          <w:sz w:val="28"/>
          <w:szCs w:val="28"/>
        </w:rPr>
        <w:t>付款，每</w:t>
      </w:r>
      <w:r w:rsidRPr="00B10871">
        <w:rPr>
          <w:rFonts w:hint="eastAsia"/>
          <w:sz w:val="28"/>
          <w:szCs w:val="28"/>
        </w:rPr>
        <w:t>季度支付当季</w:t>
      </w:r>
      <w:r w:rsidRPr="00B10871">
        <w:rPr>
          <w:rFonts w:hint="eastAsia"/>
          <w:sz w:val="28"/>
          <w:szCs w:val="28"/>
        </w:rPr>
        <w:t>90%</w:t>
      </w:r>
      <w:r w:rsidRPr="00B10871">
        <w:rPr>
          <w:rFonts w:hint="eastAsia"/>
          <w:sz w:val="28"/>
          <w:szCs w:val="28"/>
        </w:rPr>
        <w:t>维修费，留</w:t>
      </w:r>
      <w:r w:rsidRPr="00B10871">
        <w:rPr>
          <w:sz w:val="28"/>
          <w:szCs w:val="28"/>
        </w:rPr>
        <w:t>10%</w:t>
      </w:r>
      <w:r w:rsidRPr="00B10871">
        <w:rPr>
          <w:sz w:val="28"/>
          <w:szCs w:val="28"/>
        </w:rPr>
        <w:t>作为质保金</w:t>
      </w:r>
      <w:r>
        <w:rPr>
          <w:rFonts w:hint="eastAsia"/>
          <w:sz w:val="28"/>
          <w:szCs w:val="28"/>
        </w:rPr>
        <w:t>。</w:t>
      </w:r>
    </w:p>
    <w:p w:rsidR="00B10871" w:rsidRDefault="00B10871" w:rsidP="00B10871">
      <w:pPr>
        <w:pStyle w:val="1"/>
      </w:pPr>
      <w:bookmarkStart w:id="11" w:name="_Toc510765684"/>
      <w:r>
        <w:rPr>
          <w:rFonts w:hint="eastAsia"/>
        </w:rPr>
        <w:t>11.</w:t>
      </w:r>
      <w:r>
        <w:rPr>
          <w:rFonts w:hint="eastAsia"/>
        </w:rPr>
        <w:t>培训</w:t>
      </w:r>
      <w:bookmarkEnd w:id="11"/>
    </w:p>
    <w:p w:rsidR="00894C1A" w:rsidRPr="00683C53" w:rsidRDefault="00894C1A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投标方向招标方免费提供每年不少于两天全天的培训。培训内容</w:t>
      </w:r>
      <w:r w:rsidR="00E07470" w:rsidRPr="00683C53">
        <w:rPr>
          <w:rFonts w:hint="eastAsia"/>
          <w:sz w:val="28"/>
          <w:szCs w:val="28"/>
        </w:rPr>
        <w:t>应包含机械密封的安装操作和故障分析，机械密封的选择和使用等内容。</w:t>
      </w:r>
    </w:p>
    <w:p w:rsidR="005C5A3C" w:rsidRPr="00683C53" w:rsidRDefault="00472C28" w:rsidP="00112201">
      <w:pPr>
        <w:pStyle w:val="1"/>
        <w:spacing w:line="500" w:lineRule="exact"/>
      </w:pPr>
      <w:bookmarkStart w:id="12" w:name="_Toc510765685"/>
      <w:r w:rsidRPr="00683C53">
        <w:rPr>
          <w:rFonts w:hint="eastAsia"/>
        </w:rPr>
        <w:t>1</w:t>
      </w:r>
      <w:r w:rsidR="00112201">
        <w:rPr>
          <w:rFonts w:hint="eastAsia"/>
        </w:rPr>
        <w:t>2</w:t>
      </w:r>
      <w:r w:rsidRPr="00683C53">
        <w:rPr>
          <w:rFonts w:hint="eastAsia"/>
        </w:rPr>
        <w:t>.</w:t>
      </w:r>
      <w:r w:rsidR="005C5A3C" w:rsidRPr="00683C53">
        <w:rPr>
          <w:rFonts w:hint="eastAsia"/>
        </w:rPr>
        <w:t>主要技术标准、规程、规范</w:t>
      </w:r>
      <w:bookmarkEnd w:id="12"/>
    </w:p>
    <w:p w:rsidR="00273E70" w:rsidRPr="00683C53" w:rsidRDefault="00B06479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本维修工作执行国家、行业有关机械密封维修的各类标准、规程、规范和规定，招标方的各项生产、安全、设备、质量等管理规定。</w:t>
      </w:r>
    </w:p>
    <w:p w:rsidR="00B06479" w:rsidRPr="00683C53" w:rsidRDefault="00472C28" w:rsidP="00112201">
      <w:pPr>
        <w:pStyle w:val="1"/>
        <w:spacing w:line="500" w:lineRule="exact"/>
      </w:pPr>
      <w:bookmarkStart w:id="13" w:name="_Toc510765686"/>
      <w:r w:rsidRPr="00683C53">
        <w:rPr>
          <w:rFonts w:hint="eastAsia"/>
        </w:rPr>
        <w:t>1</w:t>
      </w:r>
      <w:r w:rsidR="00112201">
        <w:rPr>
          <w:rFonts w:hint="eastAsia"/>
        </w:rPr>
        <w:t>3</w:t>
      </w:r>
      <w:r w:rsidRPr="00683C53">
        <w:rPr>
          <w:rFonts w:hint="eastAsia"/>
        </w:rPr>
        <w:t>.</w:t>
      </w:r>
      <w:r w:rsidR="00B06479" w:rsidRPr="00683C53">
        <w:rPr>
          <w:rFonts w:hint="eastAsia"/>
        </w:rPr>
        <w:t>双方责任</w:t>
      </w:r>
      <w:bookmarkEnd w:id="13"/>
    </w:p>
    <w:p w:rsidR="00B06479" w:rsidRPr="00683C53" w:rsidRDefault="00472C28" w:rsidP="00112201">
      <w:pPr>
        <w:pStyle w:val="2"/>
        <w:spacing w:line="500" w:lineRule="exact"/>
      </w:pPr>
      <w:r w:rsidRPr="00683C53">
        <w:rPr>
          <w:rFonts w:hint="eastAsia"/>
        </w:rPr>
        <w:t>1</w:t>
      </w:r>
      <w:r w:rsidR="00112201">
        <w:rPr>
          <w:rFonts w:hint="eastAsia"/>
        </w:rPr>
        <w:t>3</w:t>
      </w:r>
      <w:r w:rsidRPr="00683C53">
        <w:rPr>
          <w:rFonts w:hint="eastAsia"/>
        </w:rPr>
        <w:t>.1</w:t>
      </w:r>
      <w:r w:rsidR="00B06479" w:rsidRPr="00683C53">
        <w:rPr>
          <w:rFonts w:hint="eastAsia"/>
        </w:rPr>
        <w:t>招标方的权利和义务</w:t>
      </w:r>
    </w:p>
    <w:p w:rsidR="00B06479" w:rsidRPr="00683C53" w:rsidRDefault="00472C2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</w:t>
      </w:r>
      <w:r w:rsidR="00112201">
        <w:rPr>
          <w:rFonts w:hint="eastAsia"/>
          <w:sz w:val="28"/>
          <w:szCs w:val="28"/>
        </w:rPr>
        <w:t>3</w:t>
      </w:r>
      <w:r w:rsidRPr="00683C53">
        <w:rPr>
          <w:rFonts w:hint="eastAsia"/>
          <w:sz w:val="28"/>
          <w:szCs w:val="28"/>
        </w:rPr>
        <w:t>.1.1</w:t>
      </w:r>
      <w:r w:rsidR="00B06479" w:rsidRPr="00683C53">
        <w:rPr>
          <w:rFonts w:hint="eastAsia"/>
          <w:sz w:val="28"/>
          <w:szCs w:val="28"/>
        </w:rPr>
        <w:t>负责给投标方提供为保证机械密封维修顺利开展</w:t>
      </w:r>
      <w:r w:rsidR="00683C53" w:rsidRPr="00683C53">
        <w:rPr>
          <w:rFonts w:hint="eastAsia"/>
          <w:sz w:val="28"/>
          <w:szCs w:val="28"/>
        </w:rPr>
        <w:t>的</w:t>
      </w:r>
      <w:r w:rsidR="00B06479" w:rsidRPr="00683C53">
        <w:rPr>
          <w:rFonts w:hint="eastAsia"/>
          <w:sz w:val="28"/>
          <w:szCs w:val="28"/>
        </w:rPr>
        <w:t>便利条件。</w:t>
      </w:r>
    </w:p>
    <w:p w:rsidR="00B06479" w:rsidRPr="00683C53" w:rsidRDefault="00472C2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</w:t>
      </w:r>
      <w:r w:rsidR="00112201">
        <w:rPr>
          <w:rFonts w:hint="eastAsia"/>
          <w:sz w:val="28"/>
          <w:szCs w:val="28"/>
        </w:rPr>
        <w:t>3</w:t>
      </w:r>
      <w:r w:rsidR="00B06479" w:rsidRPr="00683C53">
        <w:rPr>
          <w:rFonts w:hint="eastAsia"/>
          <w:sz w:val="28"/>
          <w:szCs w:val="28"/>
        </w:rPr>
        <w:t>.1.2</w:t>
      </w:r>
      <w:r w:rsidR="00B06479" w:rsidRPr="00683C53">
        <w:rPr>
          <w:rFonts w:hint="eastAsia"/>
          <w:sz w:val="28"/>
          <w:szCs w:val="28"/>
        </w:rPr>
        <w:t>对投标方工作质量和对机械密封维修执行情况进行考核与管理。</w:t>
      </w:r>
    </w:p>
    <w:p w:rsidR="00B06479" w:rsidRPr="00683C53" w:rsidRDefault="00472C2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</w:t>
      </w:r>
      <w:r w:rsidR="00112201">
        <w:rPr>
          <w:rFonts w:hint="eastAsia"/>
          <w:sz w:val="28"/>
          <w:szCs w:val="28"/>
        </w:rPr>
        <w:t>3</w:t>
      </w:r>
      <w:r w:rsidR="00B06479" w:rsidRPr="00683C53">
        <w:rPr>
          <w:rFonts w:hint="eastAsia"/>
          <w:sz w:val="28"/>
          <w:szCs w:val="28"/>
        </w:rPr>
        <w:t>.1.3</w:t>
      </w:r>
      <w:r w:rsidR="00B06479" w:rsidRPr="00683C53">
        <w:rPr>
          <w:rFonts w:hint="eastAsia"/>
          <w:sz w:val="28"/>
          <w:szCs w:val="28"/>
        </w:rPr>
        <w:t>对投标方参加的人员数量、人员资质进行审查并办理有关工作手续。</w:t>
      </w:r>
    </w:p>
    <w:p w:rsidR="00B06479" w:rsidRPr="00683C53" w:rsidRDefault="00472C2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</w:t>
      </w:r>
      <w:r w:rsidR="00112201">
        <w:rPr>
          <w:rFonts w:hint="eastAsia"/>
          <w:sz w:val="28"/>
          <w:szCs w:val="28"/>
        </w:rPr>
        <w:t>3</w:t>
      </w:r>
      <w:r w:rsidR="00B06479" w:rsidRPr="00683C53">
        <w:rPr>
          <w:rFonts w:hint="eastAsia"/>
          <w:sz w:val="28"/>
          <w:szCs w:val="28"/>
        </w:rPr>
        <w:t>.1.4</w:t>
      </w:r>
      <w:r w:rsidR="00683C53" w:rsidRPr="00683C53">
        <w:rPr>
          <w:rFonts w:hint="eastAsia"/>
          <w:sz w:val="28"/>
          <w:szCs w:val="28"/>
        </w:rPr>
        <w:t>对投标方提出的相关</w:t>
      </w:r>
      <w:r w:rsidR="00B06479" w:rsidRPr="00683C53">
        <w:rPr>
          <w:rFonts w:hint="eastAsia"/>
          <w:sz w:val="28"/>
          <w:szCs w:val="28"/>
        </w:rPr>
        <w:t>方案备案。</w:t>
      </w:r>
    </w:p>
    <w:p w:rsidR="00B06479" w:rsidRPr="00683C53" w:rsidRDefault="00472C28" w:rsidP="00112201">
      <w:pPr>
        <w:pStyle w:val="2"/>
        <w:spacing w:line="500" w:lineRule="exact"/>
      </w:pPr>
      <w:r w:rsidRPr="00683C53">
        <w:rPr>
          <w:rFonts w:hint="eastAsia"/>
        </w:rPr>
        <w:t>1</w:t>
      </w:r>
      <w:r w:rsidR="00112201">
        <w:rPr>
          <w:rFonts w:hint="eastAsia"/>
        </w:rPr>
        <w:t>3</w:t>
      </w:r>
      <w:r w:rsidR="00B06479" w:rsidRPr="00683C53">
        <w:rPr>
          <w:rFonts w:hint="eastAsia"/>
        </w:rPr>
        <w:t>.2</w:t>
      </w:r>
      <w:r w:rsidR="00B06479" w:rsidRPr="00683C53">
        <w:rPr>
          <w:rFonts w:hint="eastAsia"/>
        </w:rPr>
        <w:t>投标方的权利和义务</w:t>
      </w:r>
    </w:p>
    <w:p w:rsidR="00B06479" w:rsidRPr="00683C53" w:rsidRDefault="00472C2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</w:t>
      </w:r>
      <w:r w:rsidR="00112201">
        <w:rPr>
          <w:rFonts w:hint="eastAsia"/>
          <w:sz w:val="28"/>
          <w:szCs w:val="28"/>
        </w:rPr>
        <w:t>3</w:t>
      </w:r>
      <w:r w:rsidR="00EB5B3E" w:rsidRPr="00683C53">
        <w:rPr>
          <w:rFonts w:hint="eastAsia"/>
          <w:sz w:val="28"/>
          <w:szCs w:val="28"/>
        </w:rPr>
        <w:t>.2.1</w:t>
      </w:r>
      <w:r w:rsidR="00E07470" w:rsidRPr="00683C53">
        <w:rPr>
          <w:rFonts w:hint="eastAsia"/>
          <w:sz w:val="28"/>
          <w:szCs w:val="28"/>
        </w:rPr>
        <w:t>投标方应和</w:t>
      </w:r>
      <w:r w:rsidR="00EB5B3E" w:rsidRPr="00683C53">
        <w:rPr>
          <w:rFonts w:hint="eastAsia"/>
          <w:sz w:val="28"/>
          <w:szCs w:val="28"/>
        </w:rPr>
        <w:t>招标方签订保密协议，对招标方的技术及商务信息负有保密的责任，不得泄露，否则承担相应的责任。</w:t>
      </w:r>
    </w:p>
    <w:p w:rsidR="00EB5B3E" w:rsidRPr="00683C53" w:rsidRDefault="00472C2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</w:t>
      </w:r>
      <w:r w:rsidR="00112201">
        <w:rPr>
          <w:rFonts w:hint="eastAsia"/>
          <w:sz w:val="28"/>
          <w:szCs w:val="28"/>
        </w:rPr>
        <w:t>3</w:t>
      </w:r>
      <w:r w:rsidR="00EB5B3E" w:rsidRPr="00683C53">
        <w:rPr>
          <w:rFonts w:hint="eastAsia"/>
          <w:sz w:val="28"/>
          <w:szCs w:val="28"/>
        </w:rPr>
        <w:t>.2.2</w:t>
      </w:r>
      <w:r w:rsidR="00EB5B3E" w:rsidRPr="00683C53">
        <w:rPr>
          <w:rFonts w:hint="eastAsia"/>
          <w:sz w:val="28"/>
          <w:szCs w:val="28"/>
        </w:rPr>
        <w:t>按照约定和招标方相关管理规定的要求进行所</w:t>
      </w:r>
      <w:r w:rsidR="001C1224">
        <w:rPr>
          <w:rFonts w:hint="eastAsia"/>
          <w:sz w:val="28"/>
          <w:szCs w:val="28"/>
        </w:rPr>
        <w:t>管辖</w:t>
      </w:r>
      <w:r w:rsidR="00EB5B3E" w:rsidRPr="00683C53">
        <w:rPr>
          <w:rFonts w:hint="eastAsia"/>
          <w:sz w:val="28"/>
          <w:szCs w:val="28"/>
        </w:rPr>
        <w:t>范围的工作，因质量问题给招标方或第三方造成的损失，投标方负责赔偿。</w:t>
      </w:r>
    </w:p>
    <w:p w:rsidR="00EB5B3E" w:rsidRPr="00683C53" w:rsidRDefault="00472C2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</w:t>
      </w:r>
      <w:r w:rsidR="00112201">
        <w:rPr>
          <w:rFonts w:hint="eastAsia"/>
          <w:sz w:val="28"/>
          <w:szCs w:val="28"/>
        </w:rPr>
        <w:t>3</w:t>
      </w:r>
      <w:r w:rsidR="00EB5B3E" w:rsidRPr="00683C53">
        <w:rPr>
          <w:rFonts w:hint="eastAsia"/>
          <w:sz w:val="28"/>
          <w:szCs w:val="28"/>
        </w:rPr>
        <w:t>.2.3</w:t>
      </w:r>
      <w:r w:rsidR="00683C53" w:rsidRPr="00683C53">
        <w:rPr>
          <w:rFonts w:hint="eastAsia"/>
          <w:sz w:val="28"/>
          <w:szCs w:val="28"/>
        </w:rPr>
        <w:t>接受</w:t>
      </w:r>
      <w:r w:rsidR="00EB5B3E" w:rsidRPr="00683C53">
        <w:rPr>
          <w:rFonts w:hint="eastAsia"/>
          <w:sz w:val="28"/>
          <w:szCs w:val="28"/>
        </w:rPr>
        <w:t>招标方相关人员的监督、检查和管理。</w:t>
      </w:r>
    </w:p>
    <w:p w:rsidR="00EB5B3E" w:rsidRPr="00683C53" w:rsidRDefault="00472C2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</w:t>
      </w:r>
      <w:r w:rsidR="00112201">
        <w:rPr>
          <w:rFonts w:hint="eastAsia"/>
          <w:sz w:val="28"/>
          <w:szCs w:val="28"/>
        </w:rPr>
        <w:t>3</w:t>
      </w:r>
      <w:r w:rsidR="00EB5B3E" w:rsidRPr="00683C53">
        <w:rPr>
          <w:rFonts w:hint="eastAsia"/>
          <w:sz w:val="28"/>
          <w:szCs w:val="28"/>
        </w:rPr>
        <w:t>.2.4</w:t>
      </w:r>
      <w:r w:rsidR="00EB5B3E" w:rsidRPr="00683C53">
        <w:rPr>
          <w:rFonts w:hint="eastAsia"/>
          <w:sz w:val="28"/>
          <w:szCs w:val="28"/>
        </w:rPr>
        <w:t>招标方提供的零部件等，投标方必须妥善保管，如发生丢失或损坏，投标方负责赔偿。</w:t>
      </w:r>
    </w:p>
    <w:p w:rsidR="00B30D2A" w:rsidRDefault="00472C28" w:rsidP="00112201">
      <w:pPr>
        <w:spacing w:line="500" w:lineRule="exact"/>
        <w:rPr>
          <w:sz w:val="28"/>
          <w:szCs w:val="28"/>
        </w:rPr>
      </w:pPr>
      <w:r w:rsidRPr="00683C53">
        <w:rPr>
          <w:rFonts w:hint="eastAsia"/>
          <w:sz w:val="28"/>
          <w:szCs w:val="28"/>
        </w:rPr>
        <w:t>1</w:t>
      </w:r>
      <w:r w:rsidR="00112201">
        <w:rPr>
          <w:rFonts w:hint="eastAsia"/>
          <w:sz w:val="28"/>
          <w:szCs w:val="28"/>
        </w:rPr>
        <w:t>3</w:t>
      </w:r>
      <w:r w:rsidR="00B30D2A" w:rsidRPr="00683C53">
        <w:rPr>
          <w:rFonts w:hint="eastAsia"/>
          <w:sz w:val="28"/>
          <w:szCs w:val="28"/>
        </w:rPr>
        <w:t>.2.5</w:t>
      </w:r>
      <w:r w:rsidR="00B50824" w:rsidRPr="00683C53">
        <w:rPr>
          <w:rFonts w:hint="eastAsia"/>
          <w:sz w:val="28"/>
          <w:szCs w:val="28"/>
        </w:rPr>
        <w:t>投标方必须自行完成任务，不得转让、分包（招标方批准的除外）。</w:t>
      </w:r>
    </w:p>
    <w:p w:rsidR="00B10871" w:rsidRPr="00A174DB" w:rsidRDefault="00B10871" w:rsidP="00B10871">
      <w:pPr>
        <w:pStyle w:val="1"/>
        <w:spacing w:line="500" w:lineRule="exact"/>
        <w:rPr>
          <w:kern w:val="0"/>
        </w:rPr>
      </w:pPr>
      <w:bookmarkStart w:id="14" w:name="_Toc510765687"/>
      <w:r>
        <w:rPr>
          <w:rFonts w:hint="eastAsia"/>
          <w:kern w:val="0"/>
        </w:rPr>
        <w:t>1</w:t>
      </w:r>
      <w:r w:rsidR="00A21FE6">
        <w:rPr>
          <w:rFonts w:hint="eastAsia"/>
          <w:kern w:val="0"/>
        </w:rPr>
        <w:t>4</w:t>
      </w:r>
      <w:r>
        <w:rPr>
          <w:rFonts w:hint="eastAsia"/>
          <w:kern w:val="0"/>
        </w:rPr>
        <w:t>.</w:t>
      </w:r>
      <w:r w:rsidRPr="00A174DB">
        <w:rPr>
          <w:rFonts w:hint="eastAsia"/>
          <w:kern w:val="0"/>
        </w:rPr>
        <w:t>违约责任及处罚</w:t>
      </w:r>
      <w:bookmarkEnd w:id="14"/>
    </w:p>
    <w:p w:rsidR="00B10871" w:rsidRPr="00112201" w:rsidRDefault="00B10871" w:rsidP="00B10871">
      <w:pPr>
        <w:spacing w:line="500" w:lineRule="exact"/>
        <w:rPr>
          <w:sz w:val="28"/>
          <w:szCs w:val="28"/>
        </w:rPr>
      </w:pPr>
      <w:r w:rsidRPr="00112201">
        <w:rPr>
          <w:rFonts w:hint="eastAsia"/>
          <w:sz w:val="28"/>
          <w:szCs w:val="28"/>
        </w:rPr>
        <w:t>1</w:t>
      </w:r>
      <w:r w:rsidR="00A21FE6">
        <w:rPr>
          <w:rFonts w:hint="eastAsia"/>
          <w:sz w:val="28"/>
          <w:szCs w:val="28"/>
        </w:rPr>
        <w:t>4</w:t>
      </w:r>
      <w:r w:rsidRPr="00112201">
        <w:rPr>
          <w:rFonts w:hint="eastAsia"/>
          <w:sz w:val="28"/>
          <w:szCs w:val="28"/>
        </w:rPr>
        <w:t>.1</w:t>
      </w:r>
      <w:r w:rsidRPr="00112201">
        <w:rPr>
          <w:rFonts w:hint="eastAsia"/>
          <w:sz w:val="28"/>
          <w:szCs w:val="28"/>
        </w:rPr>
        <w:t>由于</w:t>
      </w:r>
      <w:r>
        <w:rPr>
          <w:rFonts w:hint="eastAsia"/>
          <w:sz w:val="28"/>
          <w:szCs w:val="28"/>
        </w:rPr>
        <w:t>投标方</w:t>
      </w:r>
      <w:r w:rsidRPr="00112201">
        <w:rPr>
          <w:rFonts w:hint="eastAsia"/>
          <w:sz w:val="28"/>
          <w:szCs w:val="28"/>
        </w:rPr>
        <w:t>原因延迟交货</w:t>
      </w:r>
      <w:r w:rsidR="00E363E2">
        <w:rPr>
          <w:rFonts w:hint="eastAsia"/>
          <w:sz w:val="28"/>
          <w:szCs w:val="28"/>
        </w:rPr>
        <w:t>影响招标方生产的，</w:t>
      </w:r>
      <w:r w:rsidRPr="00112201">
        <w:rPr>
          <w:rFonts w:hint="eastAsia"/>
          <w:sz w:val="28"/>
          <w:szCs w:val="28"/>
        </w:rPr>
        <w:t>每逾期一日罚款</w:t>
      </w:r>
      <w:r w:rsidR="00DE7A43">
        <w:rPr>
          <w:rFonts w:hint="eastAsia"/>
          <w:sz w:val="28"/>
          <w:szCs w:val="28"/>
        </w:rPr>
        <w:lastRenderedPageBreak/>
        <w:t>5</w:t>
      </w:r>
      <w:r w:rsidRPr="00112201">
        <w:rPr>
          <w:rFonts w:hint="eastAsia"/>
          <w:sz w:val="28"/>
          <w:szCs w:val="28"/>
        </w:rPr>
        <w:t>00</w:t>
      </w:r>
      <w:r w:rsidRPr="00112201">
        <w:rPr>
          <w:rFonts w:hint="eastAsia"/>
          <w:sz w:val="28"/>
          <w:szCs w:val="28"/>
        </w:rPr>
        <w:t>元，罚款总额不超过该批次</w:t>
      </w:r>
      <w:r>
        <w:rPr>
          <w:rFonts w:hint="eastAsia"/>
          <w:sz w:val="28"/>
          <w:szCs w:val="28"/>
        </w:rPr>
        <w:t>机械密封</w:t>
      </w:r>
      <w:r w:rsidRPr="00112201">
        <w:rPr>
          <w:rFonts w:hint="eastAsia"/>
          <w:sz w:val="28"/>
          <w:szCs w:val="28"/>
        </w:rPr>
        <w:t>维修金额</w:t>
      </w:r>
      <w:r w:rsidR="00E363E2">
        <w:rPr>
          <w:rFonts w:hint="eastAsia"/>
          <w:sz w:val="28"/>
          <w:szCs w:val="28"/>
        </w:rPr>
        <w:t>，未影响招标方生产的可不罚款</w:t>
      </w:r>
      <w:r w:rsidRPr="00112201">
        <w:rPr>
          <w:rFonts w:hint="eastAsia"/>
          <w:sz w:val="28"/>
          <w:szCs w:val="28"/>
        </w:rPr>
        <w:t>。因延迟交货导致</w:t>
      </w:r>
      <w:r>
        <w:rPr>
          <w:rFonts w:hint="eastAsia"/>
          <w:sz w:val="28"/>
          <w:szCs w:val="28"/>
        </w:rPr>
        <w:t>招标方</w:t>
      </w:r>
      <w:r w:rsidRPr="00112201">
        <w:rPr>
          <w:rFonts w:hint="eastAsia"/>
          <w:sz w:val="28"/>
          <w:szCs w:val="28"/>
        </w:rPr>
        <w:t>经济损失的，</w:t>
      </w:r>
      <w:r>
        <w:rPr>
          <w:rFonts w:hint="eastAsia"/>
          <w:sz w:val="28"/>
          <w:szCs w:val="28"/>
        </w:rPr>
        <w:t>投标方</w:t>
      </w:r>
      <w:r w:rsidRPr="00112201">
        <w:rPr>
          <w:rFonts w:hint="eastAsia"/>
          <w:sz w:val="28"/>
          <w:szCs w:val="28"/>
        </w:rPr>
        <w:t>承担相应的赔偿责任。如发生三次及</w:t>
      </w:r>
      <w:r>
        <w:rPr>
          <w:rFonts w:hint="eastAsia"/>
          <w:sz w:val="28"/>
          <w:szCs w:val="28"/>
        </w:rPr>
        <w:t>以上未能按期交付维修的机械密封</w:t>
      </w:r>
      <w:r w:rsidRPr="00112201">
        <w:rPr>
          <w:rFonts w:hint="eastAsia"/>
          <w:sz w:val="28"/>
          <w:szCs w:val="28"/>
        </w:rPr>
        <w:t>的情况或者接到</w:t>
      </w:r>
      <w:r w:rsidR="001C1224">
        <w:rPr>
          <w:rFonts w:hint="eastAsia"/>
          <w:sz w:val="28"/>
          <w:szCs w:val="28"/>
        </w:rPr>
        <w:t>招标</w:t>
      </w:r>
      <w:r>
        <w:rPr>
          <w:rFonts w:hint="eastAsia"/>
          <w:sz w:val="28"/>
          <w:szCs w:val="28"/>
        </w:rPr>
        <w:t>方电话通知</w:t>
      </w:r>
      <w:r>
        <w:rPr>
          <w:rFonts w:hint="eastAsia"/>
          <w:sz w:val="28"/>
          <w:szCs w:val="28"/>
        </w:rPr>
        <w:t>24</w:t>
      </w:r>
      <w:r w:rsidRPr="00112201">
        <w:rPr>
          <w:rFonts w:hint="eastAsia"/>
          <w:sz w:val="28"/>
          <w:szCs w:val="28"/>
        </w:rPr>
        <w:t>小时内没有及时赶到现场，</w:t>
      </w:r>
      <w:r>
        <w:rPr>
          <w:rFonts w:hint="eastAsia"/>
          <w:sz w:val="28"/>
          <w:szCs w:val="28"/>
        </w:rPr>
        <w:t>招标方</w:t>
      </w:r>
      <w:r w:rsidRPr="00112201">
        <w:rPr>
          <w:rFonts w:hint="eastAsia"/>
          <w:sz w:val="28"/>
          <w:szCs w:val="28"/>
        </w:rPr>
        <w:t>有权</w:t>
      </w:r>
      <w:r w:rsidR="001C1224">
        <w:rPr>
          <w:rFonts w:hint="eastAsia"/>
          <w:sz w:val="28"/>
          <w:szCs w:val="28"/>
        </w:rPr>
        <w:t>单方面解除</w:t>
      </w:r>
      <w:r w:rsidRPr="00112201">
        <w:rPr>
          <w:rFonts w:hint="eastAsia"/>
          <w:sz w:val="28"/>
          <w:szCs w:val="28"/>
        </w:rPr>
        <w:t>合同。</w:t>
      </w:r>
    </w:p>
    <w:p w:rsidR="00B10871" w:rsidRPr="00112201" w:rsidRDefault="00B10871" w:rsidP="00B10871">
      <w:pPr>
        <w:spacing w:line="500" w:lineRule="exact"/>
        <w:rPr>
          <w:sz w:val="28"/>
          <w:szCs w:val="28"/>
        </w:rPr>
      </w:pPr>
      <w:r w:rsidRPr="00112201">
        <w:rPr>
          <w:rFonts w:hint="eastAsia"/>
          <w:sz w:val="28"/>
          <w:szCs w:val="28"/>
        </w:rPr>
        <w:t>1</w:t>
      </w:r>
      <w:r w:rsidR="00A21FE6">
        <w:rPr>
          <w:rFonts w:hint="eastAsia"/>
          <w:sz w:val="28"/>
          <w:szCs w:val="28"/>
        </w:rPr>
        <w:t>4</w:t>
      </w:r>
      <w:r w:rsidRPr="00112201">
        <w:rPr>
          <w:rFonts w:hint="eastAsia"/>
          <w:sz w:val="28"/>
          <w:szCs w:val="28"/>
        </w:rPr>
        <w:t>.2</w:t>
      </w:r>
      <w:r>
        <w:rPr>
          <w:rFonts w:hint="eastAsia"/>
          <w:sz w:val="28"/>
          <w:szCs w:val="28"/>
        </w:rPr>
        <w:t>由于招标方</w:t>
      </w:r>
      <w:r w:rsidRPr="00112201">
        <w:rPr>
          <w:rFonts w:hint="eastAsia"/>
          <w:sz w:val="28"/>
          <w:szCs w:val="28"/>
        </w:rPr>
        <w:t>原因造成工期延期的，工期顺延。</w:t>
      </w:r>
    </w:p>
    <w:p w:rsidR="00B10871" w:rsidRPr="00112201" w:rsidRDefault="00B10871" w:rsidP="00B10871">
      <w:pPr>
        <w:spacing w:line="500" w:lineRule="exact"/>
        <w:rPr>
          <w:sz w:val="28"/>
          <w:szCs w:val="28"/>
        </w:rPr>
      </w:pPr>
      <w:r w:rsidRPr="00112201">
        <w:rPr>
          <w:rFonts w:hint="eastAsia"/>
          <w:sz w:val="28"/>
          <w:szCs w:val="28"/>
        </w:rPr>
        <w:t>1</w:t>
      </w:r>
      <w:r w:rsidR="00A21FE6">
        <w:rPr>
          <w:rFonts w:hint="eastAsia"/>
          <w:sz w:val="28"/>
          <w:szCs w:val="28"/>
        </w:rPr>
        <w:t>4</w:t>
      </w:r>
      <w:r w:rsidRPr="00112201">
        <w:rPr>
          <w:rFonts w:hint="eastAsia"/>
          <w:sz w:val="28"/>
          <w:szCs w:val="28"/>
        </w:rPr>
        <w:t>.3</w:t>
      </w:r>
      <w:r w:rsidRPr="00112201">
        <w:rPr>
          <w:rFonts w:hint="eastAsia"/>
          <w:sz w:val="28"/>
          <w:szCs w:val="28"/>
        </w:rPr>
        <w:t>质保期内，因</w:t>
      </w:r>
      <w:r>
        <w:rPr>
          <w:rFonts w:hint="eastAsia"/>
          <w:sz w:val="28"/>
          <w:szCs w:val="28"/>
        </w:rPr>
        <w:t>投标方</w:t>
      </w:r>
      <w:r w:rsidRPr="00112201">
        <w:rPr>
          <w:rFonts w:hint="eastAsia"/>
          <w:sz w:val="28"/>
          <w:szCs w:val="28"/>
        </w:rPr>
        <w:t>原因造成连续返修的，第一次返修罚款</w:t>
      </w:r>
      <w:r w:rsidR="00F2349C">
        <w:rPr>
          <w:rFonts w:hint="eastAsia"/>
          <w:sz w:val="28"/>
          <w:szCs w:val="28"/>
        </w:rPr>
        <w:t>3</w:t>
      </w:r>
      <w:r w:rsidRPr="00112201">
        <w:rPr>
          <w:rFonts w:hint="eastAsia"/>
          <w:sz w:val="28"/>
          <w:szCs w:val="28"/>
        </w:rPr>
        <w:t>00</w:t>
      </w:r>
      <w:r w:rsidRPr="00112201">
        <w:rPr>
          <w:rFonts w:hint="eastAsia"/>
          <w:sz w:val="28"/>
          <w:szCs w:val="28"/>
        </w:rPr>
        <w:t>元，第二次返修罚款</w:t>
      </w:r>
      <w:r w:rsidR="00F2349C">
        <w:rPr>
          <w:rFonts w:hint="eastAsia"/>
          <w:sz w:val="28"/>
          <w:szCs w:val="28"/>
        </w:rPr>
        <w:t>6</w:t>
      </w:r>
      <w:r w:rsidRPr="00112201">
        <w:rPr>
          <w:rFonts w:hint="eastAsia"/>
          <w:sz w:val="28"/>
          <w:szCs w:val="28"/>
        </w:rPr>
        <w:t>00</w:t>
      </w:r>
      <w:r w:rsidRPr="00112201">
        <w:rPr>
          <w:rFonts w:hint="eastAsia"/>
          <w:sz w:val="28"/>
          <w:szCs w:val="28"/>
        </w:rPr>
        <w:t>元，依次类推，罚款总额不超过该批次</w:t>
      </w:r>
      <w:r>
        <w:rPr>
          <w:rFonts w:hint="eastAsia"/>
          <w:sz w:val="28"/>
          <w:szCs w:val="28"/>
        </w:rPr>
        <w:t>机械密封维修</w:t>
      </w:r>
      <w:r w:rsidRPr="00112201">
        <w:rPr>
          <w:rFonts w:hint="eastAsia"/>
          <w:sz w:val="28"/>
          <w:szCs w:val="28"/>
        </w:rPr>
        <w:t>金额。</w:t>
      </w:r>
      <w:r w:rsidR="00626B27">
        <w:rPr>
          <w:rFonts w:hint="eastAsia"/>
          <w:sz w:val="28"/>
          <w:szCs w:val="28"/>
        </w:rPr>
        <w:t>罚款可</w:t>
      </w:r>
      <w:r w:rsidRPr="00112201">
        <w:rPr>
          <w:rFonts w:hint="eastAsia"/>
          <w:sz w:val="28"/>
          <w:szCs w:val="28"/>
        </w:rPr>
        <w:t>在结算时在维修费中直接扣除；因</w:t>
      </w:r>
      <w:r>
        <w:rPr>
          <w:rFonts w:hint="eastAsia"/>
          <w:sz w:val="28"/>
          <w:szCs w:val="28"/>
        </w:rPr>
        <w:t>机械密封维修</w:t>
      </w:r>
      <w:r w:rsidRPr="00112201">
        <w:rPr>
          <w:rFonts w:hint="eastAsia"/>
          <w:sz w:val="28"/>
          <w:szCs w:val="28"/>
        </w:rPr>
        <w:t>未按规定到货或连续返修，造成</w:t>
      </w:r>
      <w:r>
        <w:rPr>
          <w:rFonts w:hint="eastAsia"/>
          <w:sz w:val="28"/>
          <w:szCs w:val="28"/>
        </w:rPr>
        <w:t>招标方</w:t>
      </w:r>
      <w:r w:rsidRPr="00112201">
        <w:rPr>
          <w:rFonts w:hint="eastAsia"/>
          <w:sz w:val="28"/>
          <w:szCs w:val="28"/>
        </w:rPr>
        <w:t>生产系统减负荷或停车的，</w:t>
      </w:r>
      <w:r>
        <w:rPr>
          <w:rFonts w:hint="eastAsia"/>
          <w:sz w:val="28"/>
          <w:szCs w:val="28"/>
        </w:rPr>
        <w:t>招标方</w:t>
      </w:r>
      <w:r w:rsidRPr="00112201">
        <w:rPr>
          <w:rFonts w:hint="eastAsia"/>
          <w:sz w:val="28"/>
          <w:szCs w:val="28"/>
        </w:rPr>
        <w:t>有权单方面</w:t>
      </w:r>
      <w:r w:rsidR="001C1224">
        <w:rPr>
          <w:rFonts w:hint="eastAsia"/>
          <w:sz w:val="28"/>
          <w:szCs w:val="28"/>
        </w:rPr>
        <w:t>解除</w:t>
      </w:r>
      <w:r w:rsidRPr="00112201">
        <w:rPr>
          <w:rFonts w:hint="eastAsia"/>
          <w:sz w:val="28"/>
          <w:szCs w:val="28"/>
        </w:rPr>
        <w:t>合同，因连续返修导致</w:t>
      </w:r>
      <w:r>
        <w:rPr>
          <w:rFonts w:hint="eastAsia"/>
          <w:sz w:val="28"/>
          <w:szCs w:val="28"/>
        </w:rPr>
        <w:t>招标方</w:t>
      </w:r>
      <w:r w:rsidRPr="00112201">
        <w:rPr>
          <w:rFonts w:hint="eastAsia"/>
          <w:sz w:val="28"/>
          <w:szCs w:val="28"/>
        </w:rPr>
        <w:t>经济损失的，</w:t>
      </w:r>
      <w:r>
        <w:rPr>
          <w:rFonts w:hint="eastAsia"/>
          <w:sz w:val="28"/>
          <w:szCs w:val="28"/>
        </w:rPr>
        <w:t>投标方</w:t>
      </w:r>
      <w:r w:rsidRPr="00112201">
        <w:rPr>
          <w:rFonts w:hint="eastAsia"/>
          <w:sz w:val="28"/>
          <w:szCs w:val="28"/>
        </w:rPr>
        <w:t>承担相应的赔偿责任。</w:t>
      </w:r>
      <w:r w:rsidRPr="00112201">
        <w:rPr>
          <w:rFonts w:hint="eastAsia"/>
          <w:sz w:val="28"/>
          <w:szCs w:val="28"/>
        </w:rPr>
        <w:t xml:space="preserve"> </w:t>
      </w:r>
    </w:p>
    <w:p w:rsidR="00B10871" w:rsidRPr="00112201" w:rsidRDefault="00B10871" w:rsidP="00B10871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A21FE6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.4</w:t>
      </w:r>
      <w:r>
        <w:rPr>
          <w:rFonts w:hint="eastAsia"/>
          <w:sz w:val="28"/>
          <w:szCs w:val="28"/>
        </w:rPr>
        <w:t>投标方</w:t>
      </w:r>
      <w:r w:rsidRPr="00112201">
        <w:rPr>
          <w:rFonts w:hint="eastAsia"/>
          <w:sz w:val="28"/>
          <w:szCs w:val="28"/>
        </w:rPr>
        <w:t>在执行合同期间，使用不合格配件或假冒伪劣配件影响</w:t>
      </w:r>
      <w:r>
        <w:rPr>
          <w:rFonts w:hint="eastAsia"/>
          <w:sz w:val="28"/>
          <w:szCs w:val="28"/>
        </w:rPr>
        <w:t>机械密封维修</w:t>
      </w:r>
      <w:r w:rsidRPr="00112201">
        <w:rPr>
          <w:rFonts w:hint="eastAsia"/>
          <w:sz w:val="28"/>
          <w:szCs w:val="28"/>
        </w:rPr>
        <w:t>质量，</w:t>
      </w:r>
      <w:r>
        <w:rPr>
          <w:rFonts w:hint="eastAsia"/>
          <w:sz w:val="28"/>
          <w:szCs w:val="28"/>
        </w:rPr>
        <w:t>招标方</w:t>
      </w:r>
      <w:r w:rsidRPr="00112201">
        <w:rPr>
          <w:rFonts w:hint="eastAsia"/>
          <w:sz w:val="28"/>
          <w:szCs w:val="28"/>
        </w:rPr>
        <w:t>有权单方面解除合同，</w:t>
      </w:r>
      <w:r>
        <w:rPr>
          <w:rFonts w:hint="eastAsia"/>
          <w:sz w:val="28"/>
          <w:szCs w:val="28"/>
        </w:rPr>
        <w:t>投标方</w:t>
      </w:r>
      <w:r w:rsidRPr="00112201">
        <w:rPr>
          <w:rFonts w:hint="eastAsia"/>
          <w:sz w:val="28"/>
          <w:szCs w:val="28"/>
        </w:rPr>
        <w:t>负责赔偿由此给</w:t>
      </w:r>
      <w:r>
        <w:rPr>
          <w:rFonts w:hint="eastAsia"/>
          <w:sz w:val="28"/>
          <w:szCs w:val="28"/>
        </w:rPr>
        <w:t>招标方</w:t>
      </w:r>
      <w:r w:rsidRPr="00112201">
        <w:rPr>
          <w:rFonts w:hint="eastAsia"/>
          <w:sz w:val="28"/>
          <w:szCs w:val="28"/>
        </w:rPr>
        <w:t>造成经济损失。</w:t>
      </w:r>
    </w:p>
    <w:p w:rsidR="00B10871" w:rsidRPr="00112201" w:rsidRDefault="00B10871" w:rsidP="00B10871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A21FE6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.5</w:t>
      </w:r>
      <w:r>
        <w:rPr>
          <w:rFonts w:hint="eastAsia"/>
          <w:sz w:val="28"/>
          <w:szCs w:val="28"/>
        </w:rPr>
        <w:t>投标方</w:t>
      </w:r>
      <w:r w:rsidRPr="00112201">
        <w:rPr>
          <w:rFonts w:hint="eastAsia"/>
          <w:sz w:val="28"/>
          <w:szCs w:val="28"/>
        </w:rPr>
        <w:t>擅自将合同转包（或分包）、擅自变更双方共同确认的维修内容或不履行合同规定的其它义务，</w:t>
      </w:r>
      <w:r>
        <w:rPr>
          <w:rFonts w:hint="eastAsia"/>
          <w:sz w:val="28"/>
          <w:szCs w:val="28"/>
        </w:rPr>
        <w:t>招标方</w:t>
      </w:r>
      <w:r w:rsidRPr="00112201">
        <w:rPr>
          <w:rFonts w:hint="eastAsia"/>
          <w:sz w:val="28"/>
          <w:szCs w:val="28"/>
        </w:rPr>
        <w:t>拒付相应批次的维修价款，</w:t>
      </w:r>
      <w:r w:rsidR="001C1224">
        <w:rPr>
          <w:rFonts w:hint="eastAsia"/>
          <w:sz w:val="28"/>
          <w:szCs w:val="28"/>
        </w:rPr>
        <w:t>招标方</w:t>
      </w:r>
      <w:r w:rsidR="001C1224" w:rsidRPr="00112201">
        <w:rPr>
          <w:rFonts w:hint="eastAsia"/>
          <w:sz w:val="28"/>
          <w:szCs w:val="28"/>
        </w:rPr>
        <w:t>有权单方面解除合同，</w:t>
      </w:r>
      <w:r w:rsidRPr="00112201">
        <w:rPr>
          <w:rFonts w:hint="eastAsia"/>
          <w:sz w:val="28"/>
          <w:szCs w:val="28"/>
        </w:rPr>
        <w:t>因</w:t>
      </w:r>
      <w:r w:rsidR="001C1224">
        <w:rPr>
          <w:rFonts w:hint="eastAsia"/>
          <w:sz w:val="28"/>
          <w:szCs w:val="28"/>
        </w:rPr>
        <w:t>解除</w:t>
      </w:r>
      <w:r w:rsidRPr="00112201">
        <w:rPr>
          <w:rFonts w:hint="eastAsia"/>
          <w:sz w:val="28"/>
          <w:szCs w:val="28"/>
        </w:rPr>
        <w:t>合同带来的一切损失由</w:t>
      </w:r>
      <w:r>
        <w:rPr>
          <w:rFonts w:hint="eastAsia"/>
          <w:sz w:val="28"/>
          <w:szCs w:val="28"/>
        </w:rPr>
        <w:t>投标方</w:t>
      </w:r>
      <w:r w:rsidRPr="00112201">
        <w:rPr>
          <w:rFonts w:hint="eastAsia"/>
          <w:sz w:val="28"/>
          <w:szCs w:val="28"/>
        </w:rPr>
        <w:t>承担，给</w:t>
      </w:r>
      <w:r>
        <w:rPr>
          <w:rFonts w:hint="eastAsia"/>
          <w:sz w:val="28"/>
          <w:szCs w:val="28"/>
        </w:rPr>
        <w:t>招标方</w:t>
      </w:r>
      <w:r w:rsidRPr="00112201">
        <w:rPr>
          <w:rFonts w:hint="eastAsia"/>
          <w:sz w:val="28"/>
          <w:szCs w:val="28"/>
        </w:rPr>
        <w:t>造成损失的，</w:t>
      </w:r>
      <w:r>
        <w:rPr>
          <w:rFonts w:hint="eastAsia"/>
          <w:sz w:val="28"/>
          <w:szCs w:val="28"/>
        </w:rPr>
        <w:t>投标方</w:t>
      </w:r>
      <w:r w:rsidRPr="00112201">
        <w:rPr>
          <w:rFonts w:hint="eastAsia"/>
          <w:sz w:val="28"/>
          <w:szCs w:val="28"/>
        </w:rPr>
        <w:t>承担相应的赔偿责任。</w:t>
      </w:r>
    </w:p>
    <w:p w:rsidR="00B50824" w:rsidRPr="00683C53" w:rsidRDefault="00472C28" w:rsidP="00112201">
      <w:pPr>
        <w:pStyle w:val="1"/>
        <w:spacing w:line="500" w:lineRule="exact"/>
      </w:pPr>
      <w:bookmarkStart w:id="15" w:name="_Toc510765688"/>
      <w:r w:rsidRPr="00683C53">
        <w:rPr>
          <w:rFonts w:hint="eastAsia"/>
        </w:rPr>
        <w:t>1</w:t>
      </w:r>
      <w:r w:rsidR="00A21FE6">
        <w:rPr>
          <w:rFonts w:hint="eastAsia"/>
        </w:rPr>
        <w:t>5</w:t>
      </w:r>
      <w:r w:rsidR="00B50824" w:rsidRPr="00683C53">
        <w:rPr>
          <w:rFonts w:hint="eastAsia"/>
        </w:rPr>
        <w:t>.</w:t>
      </w:r>
      <w:r w:rsidR="00B50824" w:rsidRPr="00683C53">
        <w:rPr>
          <w:rFonts w:hint="eastAsia"/>
        </w:rPr>
        <w:t>附件</w:t>
      </w:r>
      <w:bookmarkEnd w:id="15"/>
    </w:p>
    <w:p w:rsidR="00097313" w:rsidRDefault="00FB14E7" w:rsidP="00112201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包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 w:rsidR="00B351CB" w:rsidRPr="00683C53">
        <w:rPr>
          <w:rFonts w:hint="eastAsia"/>
          <w:sz w:val="28"/>
          <w:szCs w:val="28"/>
        </w:rPr>
        <w:t>机械密封明细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，包</w:t>
      </w:r>
      <w:r w:rsidR="00D34EA6" w:rsidRPr="00683C53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  <w:r w:rsidRPr="00683C53">
        <w:rPr>
          <w:rFonts w:hint="eastAsia"/>
          <w:sz w:val="28"/>
          <w:szCs w:val="28"/>
        </w:rPr>
        <w:t>机械密封明细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。</w:t>
      </w:r>
    </w:p>
    <w:p w:rsidR="00D0749C" w:rsidRDefault="00D0749C" w:rsidP="00112201">
      <w:pPr>
        <w:spacing w:line="500" w:lineRule="exact"/>
        <w:rPr>
          <w:sz w:val="28"/>
          <w:szCs w:val="28"/>
        </w:rPr>
      </w:pPr>
    </w:p>
    <w:p w:rsidR="00D0749C" w:rsidRDefault="00D0749C" w:rsidP="00112201">
      <w:pPr>
        <w:spacing w:line="500" w:lineRule="exact"/>
        <w:rPr>
          <w:sz w:val="28"/>
          <w:szCs w:val="28"/>
        </w:rPr>
      </w:pPr>
    </w:p>
    <w:p w:rsidR="00D0749C" w:rsidRDefault="00D0749C" w:rsidP="00112201">
      <w:pPr>
        <w:spacing w:line="500" w:lineRule="exact"/>
        <w:rPr>
          <w:sz w:val="28"/>
          <w:szCs w:val="28"/>
        </w:rPr>
      </w:pPr>
    </w:p>
    <w:p w:rsidR="00D0749C" w:rsidRDefault="00D0749C" w:rsidP="00112201">
      <w:pPr>
        <w:spacing w:line="500" w:lineRule="exact"/>
        <w:rPr>
          <w:sz w:val="28"/>
          <w:szCs w:val="28"/>
        </w:rPr>
      </w:pPr>
    </w:p>
    <w:p w:rsidR="00D0749C" w:rsidRDefault="00D0749C" w:rsidP="00112201">
      <w:pPr>
        <w:spacing w:line="500" w:lineRule="exact"/>
        <w:rPr>
          <w:sz w:val="28"/>
          <w:szCs w:val="28"/>
        </w:rPr>
      </w:pPr>
    </w:p>
    <w:sectPr w:rsidR="00D0749C" w:rsidSect="008513E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918" w:rsidRDefault="00751918" w:rsidP="00273E70">
      <w:r>
        <w:separator/>
      </w:r>
    </w:p>
  </w:endnote>
  <w:endnote w:type="continuationSeparator" w:id="0">
    <w:p w:rsidR="00751918" w:rsidRDefault="00751918" w:rsidP="00273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315851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6A505F" w:rsidRDefault="006A505F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5F062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F0629">
              <w:rPr>
                <w:b/>
                <w:sz w:val="24"/>
                <w:szCs w:val="24"/>
              </w:rPr>
              <w:fldChar w:fldCharType="separate"/>
            </w:r>
            <w:r w:rsidR="001B0814">
              <w:rPr>
                <w:b/>
                <w:noProof/>
              </w:rPr>
              <w:t>3</w:t>
            </w:r>
            <w:r w:rsidR="005F0629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5F062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F0629">
              <w:rPr>
                <w:b/>
                <w:sz w:val="24"/>
                <w:szCs w:val="24"/>
              </w:rPr>
              <w:fldChar w:fldCharType="separate"/>
            </w:r>
            <w:r w:rsidR="001B0814">
              <w:rPr>
                <w:b/>
                <w:noProof/>
              </w:rPr>
              <w:t>8</w:t>
            </w:r>
            <w:r w:rsidR="005F062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A505F" w:rsidRDefault="006A50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918" w:rsidRDefault="00751918" w:rsidP="00273E70">
      <w:r>
        <w:separator/>
      </w:r>
    </w:p>
  </w:footnote>
  <w:footnote w:type="continuationSeparator" w:id="0">
    <w:p w:rsidR="00751918" w:rsidRDefault="00751918" w:rsidP="00273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86751"/>
    <w:multiLevelType w:val="hybridMultilevel"/>
    <w:tmpl w:val="10DE8BBE"/>
    <w:lvl w:ilvl="0" w:tplc="EE0009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3E70"/>
    <w:rsid w:val="000035A2"/>
    <w:rsid w:val="00006F8B"/>
    <w:rsid w:val="00011DB2"/>
    <w:rsid w:val="000220AE"/>
    <w:rsid w:val="000378EC"/>
    <w:rsid w:val="0007309D"/>
    <w:rsid w:val="00083043"/>
    <w:rsid w:val="00097313"/>
    <w:rsid w:val="000A6E2B"/>
    <w:rsid w:val="000B3440"/>
    <w:rsid w:val="000C7DFC"/>
    <w:rsid w:val="000D20D4"/>
    <w:rsid w:val="000F3728"/>
    <w:rsid w:val="000F6611"/>
    <w:rsid w:val="000F6E59"/>
    <w:rsid w:val="00112201"/>
    <w:rsid w:val="00112714"/>
    <w:rsid w:val="001623EF"/>
    <w:rsid w:val="00172E67"/>
    <w:rsid w:val="001739D7"/>
    <w:rsid w:val="00176531"/>
    <w:rsid w:val="001814FB"/>
    <w:rsid w:val="00185EAC"/>
    <w:rsid w:val="001A44F4"/>
    <w:rsid w:val="001A74B1"/>
    <w:rsid w:val="001B0814"/>
    <w:rsid w:val="001B6437"/>
    <w:rsid w:val="001B7B22"/>
    <w:rsid w:val="001C1224"/>
    <w:rsid w:val="001F1E80"/>
    <w:rsid w:val="001F3940"/>
    <w:rsid w:val="001F4238"/>
    <w:rsid w:val="0021588D"/>
    <w:rsid w:val="00220B7B"/>
    <w:rsid w:val="00220CE8"/>
    <w:rsid w:val="002222E5"/>
    <w:rsid w:val="00247631"/>
    <w:rsid w:val="00251CF6"/>
    <w:rsid w:val="002527E6"/>
    <w:rsid w:val="00253BD6"/>
    <w:rsid w:val="00272DF1"/>
    <w:rsid w:val="00273172"/>
    <w:rsid w:val="00273E70"/>
    <w:rsid w:val="00296D68"/>
    <w:rsid w:val="002A2570"/>
    <w:rsid w:val="002D346D"/>
    <w:rsid w:val="002E040E"/>
    <w:rsid w:val="002F2274"/>
    <w:rsid w:val="002F346F"/>
    <w:rsid w:val="00337E65"/>
    <w:rsid w:val="00343E7B"/>
    <w:rsid w:val="00356E75"/>
    <w:rsid w:val="0036184B"/>
    <w:rsid w:val="00363829"/>
    <w:rsid w:val="00374B27"/>
    <w:rsid w:val="003A2A1B"/>
    <w:rsid w:val="003A7B77"/>
    <w:rsid w:val="003C0C71"/>
    <w:rsid w:val="003D3791"/>
    <w:rsid w:val="003E4FEC"/>
    <w:rsid w:val="003F56AE"/>
    <w:rsid w:val="0040032B"/>
    <w:rsid w:val="004138F9"/>
    <w:rsid w:val="00420916"/>
    <w:rsid w:val="004447C2"/>
    <w:rsid w:val="00472C28"/>
    <w:rsid w:val="00491D34"/>
    <w:rsid w:val="004A7678"/>
    <w:rsid w:val="004B4CA2"/>
    <w:rsid w:val="004B7AF3"/>
    <w:rsid w:val="004C261A"/>
    <w:rsid w:val="004D4E84"/>
    <w:rsid w:val="00507DB9"/>
    <w:rsid w:val="00512BC6"/>
    <w:rsid w:val="00526872"/>
    <w:rsid w:val="005328D4"/>
    <w:rsid w:val="0053615F"/>
    <w:rsid w:val="0054386E"/>
    <w:rsid w:val="00544D7F"/>
    <w:rsid w:val="00563D50"/>
    <w:rsid w:val="00583719"/>
    <w:rsid w:val="0058586F"/>
    <w:rsid w:val="005935F6"/>
    <w:rsid w:val="005A7576"/>
    <w:rsid w:val="005B3565"/>
    <w:rsid w:val="005C24D1"/>
    <w:rsid w:val="005C5A3C"/>
    <w:rsid w:val="005D45B8"/>
    <w:rsid w:val="005E66B4"/>
    <w:rsid w:val="005F0629"/>
    <w:rsid w:val="00602621"/>
    <w:rsid w:val="00604D47"/>
    <w:rsid w:val="006158F9"/>
    <w:rsid w:val="00626B27"/>
    <w:rsid w:val="00683C53"/>
    <w:rsid w:val="00684AF1"/>
    <w:rsid w:val="00690AF2"/>
    <w:rsid w:val="006A18FF"/>
    <w:rsid w:val="006A505F"/>
    <w:rsid w:val="006E38FF"/>
    <w:rsid w:val="006F210E"/>
    <w:rsid w:val="00703E4F"/>
    <w:rsid w:val="00711E55"/>
    <w:rsid w:val="00714238"/>
    <w:rsid w:val="00714D55"/>
    <w:rsid w:val="0072039E"/>
    <w:rsid w:val="00730DDA"/>
    <w:rsid w:val="00732AD7"/>
    <w:rsid w:val="00737F6A"/>
    <w:rsid w:val="007451F0"/>
    <w:rsid w:val="00751918"/>
    <w:rsid w:val="0077424F"/>
    <w:rsid w:val="0079745C"/>
    <w:rsid w:val="007A428D"/>
    <w:rsid w:val="007B2EE3"/>
    <w:rsid w:val="007B3E01"/>
    <w:rsid w:val="007C4F55"/>
    <w:rsid w:val="007D001F"/>
    <w:rsid w:val="00813EE0"/>
    <w:rsid w:val="008213EB"/>
    <w:rsid w:val="00823C84"/>
    <w:rsid w:val="00825334"/>
    <w:rsid w:val="00842577"/>
    <w:rsid w:val="008513E9"/>
    <w:rsid w:val="0085181C"/>
    <w:rsid w:val="00867E2C"/>
    <w:rsid w:val="00894C1A"/>
    <w:rsid w:val="008A0E9C"/>
    <w:rsid w:val="008B0801"/>
    <w:rsid w:val="008B1FB3"/>
    <w:rsid w:val="008D7174"/>
    <w:rsid w:val="00901B73"/>
    <w:rsid w:val="009203F2"/>
    <w:rsid w:val="00925EA6"/>
    <w:rsid w:val="00935D6C"/>
    <w:rsid w:val="009433C9"/>
    <w:rsid w:val="00943512"/>
    <w:rsid w:val="00961454"/>
    <w:rsid w:val="0099321F"/>
    <w:rsid w:val="009F7B08"/>
    <w:rsid w:val="00A071BD"/>
    <w:rsid w:val="00A1100F"/>
    <w:rsid w:val="00A21FE6"/>
    <w:rsid w:val="00A542C6"/>
    <w:rsid w:val="00AC2A89"/>
    <w:rsid w:val="00AC6CC3"/>
    <w:rsid w:val="00AE2D36"/>
    <w:rsid w:val="00B06479"/>
    <w:rsid w:val="00B10871"/>
    <w:rsid w:val="00B30D2A"/>
    <w:rsid w:val="00B3165B"/>
    <w:rsid w:val="00B34103"/>
    <w:rsid w:val="00B34A43"/>
    <w:rsid w:val="00B351CB"/>
    <w:rsid w:val="00B35A4A"/>
    <w:rsid w:val="00B47C93"/>
    <w:rsid w:val="00B50824"/>
    <w:rsid w:val="00B510D7"/>
    <w:rsid w:val="00B602E7"/>
    <w:rsid w:val="00B63A95"/>
    <w:rsid w:val="00B67EBF"/>
    <w:rsid w:val="00B72415"/>
    <w:rsid w:val="00B92D6F"/>
    <w:rsid w:val="00BA0C82"/>
    <w:rsid w:val="00BA149E"/>
    <w:rsid w:val="00BA74A2"/>
    <w:rsid w:val="00BB54B1"/>
    <w:rsid w:val="00BD1162"/>
    <w:rsid w:val="00BE0C39"/>
    <w:rsid w:val="00BF1E24"/>
    <w:rsid w:val="00C22789"/>
    <w:rsid w:val="00C31A9D"/>
    <w:rsid w:val="00C4159E"/>
    <w:rsid w:val="00C657D7"/>
    <w:rsid w:val="00C658D6"/>
    <w:rsid w:val="00C76DE9"/>
    <w:rsid w:val="00C816F8"/>
    <w:rsid w:val="00C93AE2"/>
    <w:rsid w:val="00CC4678"/>
    <w:rsid w:val="00CC5049"/>
    <w:rsid w:val="00CC7CCA"/>
    <w:rsid w:val="00CF1709"/>
    <w:rsid w:val="00D058D2"/>
    <w:rsid w:val="00D0749C"/>
    <w:rsid w:val="00D1058C"/>
    <w:rsid w:val="00D21848"/>
    <w:rsid w:val="00D34EA6"/>
    <w:rsid w:val="00D469CE"/>
    <w:rsid w:val="00D569E5"/>
    <w:rsid w:val="00D64900"/>
    <w:rsid w:val="00DB3BF6"/>
    <w:rsid w:val="00DE6095"/>
    <w:rsid w:val="00DE7A43"/>
    <w:rsid w:val="00DF0A1D"/>
    <w:rsid w:val="00DF45D4"/>
    <w:rsid w:val="00E07470"/>
    <w:rsid w:val="00E363E2"/>
    <w:rsid w:val="00E529B6"/>
    <w:rsid w:val="00E57EF5"/>
    <w:rsid w:val="00EA0C5A"/>
    <w:rsid w:val="00EB5B3E"/>
    <w:rsid w:val="00ED6A8C"/>
    <w:rsid w:val="00F2349C"/>
    <w:rsid w:val="00F33BB0"/>
    <w:rsid w:val="00F34770"/>
    <w:rsid w:val="00F61E86"/>
    <w:rsid w:val="00F9658C"/>
    <w:rsid w:val="00FB14E7"/>
    <w:rsid w:val="00FB40A6"/>
    <w:rsid w:val="00FC681E"/>
    <w:rsid w:val="00FC7B3E"/>
    <w:rsid w:val="00FF15AC"/>
    <w:rsid w:val="00FF18F3"/>
    <w:rsid w:val="00FF3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3E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058D2"/>
    <w:pPr>
      <w:keepNext/>
      <w:keepLines/>
      <w:spacing w:line="360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058D2"/>
    <w:pPr>
      <w:keepNext/>
      <w:keepLines/>
      <w:spacing w:line="360" w:lineRule="auto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0647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3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3E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3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3E70"/>
    <w:rPr>
      <w:sz w:val="18"/>
      <w:szCs w:val="18"/>
    </w:rPr>
  </w:style>
  <w:style w:type="paragraph" w:styleId="a5">
    <w:name w:val="List Paragraph"/>
    <w:basedOn w:val="a"/>
    <w:uiPriority w:val="34"/>
    <w:qFormat/>
    <w:rsid w:val="00273E70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058D2"/>
    <w:rPr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rsid w:val="00D058D2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6">
    <w:name w:val="Document Map"/>
    <w:basedOn w:val="a"/>
    <w:link w:val="Char1"/>
    <w:uiPriority w:val="99"/>
    <w:semiHidden/>
    <w:unhideWhenUsed/>
    <w:rsid w:val="00D058D2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D058D2"/>
    <w:rPr>
      <w:rFonts w:ascii="宋体" w:eastAsia="宋体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B06479"/>
    <w:rPr>
      <w:b/>
      <w:bCs/>
      <w:sz w:val="32"/>
      <w:szCs w:val="32"/>
    </w:rPr>
  </w:style>
  <w:style w:type="paragraph" w:styleId="a7">
    <w:name w:val="Date"/>
    <w:basedOn w:val="a"/>
    <w:next w:val="a"/>
    <w:link w:val="Char2"/>
    <w:uiPriority w:val="99"/>
    <w:semiHidden/>
    <w:unhideWhenUsed/>
    <w:rsid w:val="003A7B77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3A7B77"/>
  </w:style>
  <w:style w:type="paragraph" w:styleId="TOC">
    <w:name w:val="TOC Heading"/>
    <w:basedOn w:val="1"/>
    <w:next w:val="a"/>
    <w:uiPriority w:val="39"/>
    <w:semiHidden/>
    <w:unhideWhenUsed/>
    <w:qFormat/>
    <w:rsid w:val="006158F9"/>
    <w:pPr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901B73"/>
    <w:pPr>
      <w:tabs>
        <w:tab w:val="right" w:leader="dot" w:pos="8296"/>
      </w:tabs>
    </w:pPr>
    <w:rPr>
      <w:noProof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rsid w:val="006158F9"/>
    <w:pPr>
      <w:ind w:leftChars="200" w:left="420"/>
    </w:pPr>
  </w:style>
  <w:style w:type="character" w:styleId="a8">
    <w:name w:val="Hyperlink"/>
    <w:basedOn w:val="a0"/>
    <w:uiPriority w:val="99"/>
    <w:unhideWhenUsed/>
    <w:rsid w:val="006158F9"/>
    <w:rPr>
      <w:color w:val="0000FF" w:themeColor="hyperlink"/>
      <w:u w:val="single"/>
    </w:rPr>
  </w:style>
  <w:style w:type="paragraph" w:styleId="a9">
    <w:name w:val="Balloon Text"/>
    <w:basedOn w:val="a"/>
    <w:link w:val="Char3"/>
    <w:uiPriority w:val="99"/>
    <w:semiHidden/>
    <w:unhideWhenUsed/>
    <w:rsid w:val="006158F9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6158F9"/>
    <w:rPr>
      <w:sz w:val="18"/>
      <w:szCs w:val="18"/>
    </w:rPr>
  </w:style>
  <w:style w:type="character" w:customStyle="1" w:styleId="Char4">
    <w:name w:val="纯文本 Char"/>
    <w:basedOn w:val="a0"/>
    <w:link w:val="aa"/>
    <w:rsid w:val="00D0749C"/>
    <w:rPr>
      <w:rFonts w:ascii="宋体" w:eastAsia="宋体" w:hAnsi="宋体" w:cs="宋体"/>
      <w:kern w:val="0"/>
      <w:sz w:val="24"/>
      <w:szCs w:val="24"/>
    </w:rPr>
  </w:style>
  <w:style w:type="paragraph" w:styleId="aa">
    <w:name w:val="Plain Text"/>
    <w:basedOn w:val="a"/>
    <w:link w:val="Char4"/>
    <w:unhideWhenUsed/>
    <w:rsid w:val="00D0749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10">
    <w:name w:val="纯文本 Char1"/>
    <w:basedOn w:val="a0"/>
    <w:uiPriority w:val="99"/>
    <w:semiHidden/>
    <w:rsid w:val="00D0749C"/>
    <w:rPr>
      <w:rFonts w:ascii="宋体" w:eastAsia="宋体" w:hAnsi="Courier New" w:cs="Courier New"/>
      <w:szCs w:val="21"/>
    </w:rPr>
  </w:style>
  <w:style w:type="paragraph" w:styleId="ab">
    <w:name w:val="table of figures"/>
    <w:basedOn w:val="a"/>
    <w:next w:val="a"/>
    <w:uiPriority w:val="99"/>
    <w:semiHidden/>
    <w:unhideWhenUsed/>
    <w:rsid w:val="00901B73"/>
    <w:pPr>
      <w:ind w:leftChars="200" w:left="200" w:hangingChars="200" w:hanging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F4CA-EAE9-41FE-B172-DAA43D784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8</Pages>
  <Words>709</Words>
  <Characters>4044</Characters>
  <Application>Microsoft Office Word</Application>
  <DocSecurity>0</DocSecurity>
  <Lines>33</Lines>
  <Paragraphs>9</Paragraphs>
  <ScaleCrop>false</ScaleCrop>
  <Company>CHINA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110</cp:revision>
  <cp:lastPrinted>2019-06-21T09:20:00Z</cp:lastPrinted>
  <dcterms:created xsi:type="dcterms:W3CDTF">2016-11-16T13:28:00Z</dcterms:created>
  <dcterms:modified xsi:type="dcterms:W3CDTF">2019-06-21T09:20:00Z</dcterms:modified>
</cp:coreProperties>
</file>